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0AC8EC" w14:textId="25DB46E9" w:rsidR="00B25D6A" w:rsidRPr="00BC4653" w:rsidRDefault="00BC4653">
      <w:pPr>
        <w:rPr>
          <w:sz w:val="48"/>
          <w:szCs w:val="48"/>
        </w:rPr>
      </w:pPr>
      <w:r w:rsidRPr="00BC4653">
        <w:rPr>
          <w:rFonts w:ascii="Calibri" w:hAnsi="Calibri" w:cs="Calibri"/>
          <w:color w:val="000000"/>
          <w:sz w:val="48"/>
          <w:szCs w:val="48"/>
        </w:rPr>
        <w:t>W terminie do 3 czerwca br. studenci, którzy realizują Studium Pedagogiczne są zobowiązani dostarczyć dzienniczek praktyk i punktową ocenę z praktyk (punktowa ocena — druk do pobrania ze strony internetowej) w pokoju 117.</w:t>
      </w:r>
    </w:p>
    <w:sectPr w:rsidR="00B25D6A" w:rsidRPr="00BC4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ABF"/>
    <w:rsid w:val="00502E27"/>
    <w:rsid w:val="00B25D6A"/>
    <w:rsid w:val="00BC4653"/>
    <w:rsid w:val="00C7096E"/>
    <w:rsid w:val="00C9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6E1D9"/>
  <w15:chartTrackingRefBased/>
  <w15:docId w15:val="{92BCFAAD-86E6-4BCD-946E-B4FD9349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90AB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0AB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0AB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0AB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0AB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90AB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90AB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90AB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0AB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0AB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0AB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0AB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90AB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90AB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0AB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90AB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90AB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0AB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90AB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90A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0AB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90AB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90AB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0AB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90AB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90AB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90AB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90AB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90AB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191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Kozub</dc:creator>
  <cp:keywords/>
  <dc:description/>
  <cp:lastModifiedBy>Zbigniew Kozub</cp:lastModifiedBy>
  <cp:revision>2</cp:revision>
  <dcterms:created xsi:type="dcterms:W3CDTF">2024-05-19T19:00:00Z</dcterms:created>
  <dcterms:modified xsi:type="dcterms:W3CDTF">2024-05-19T19:00:00Z</dcterms:modified>
</cp:coreProperties>
</file>