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0357D" w14:textId="77777777" w:rsidR="00AB6132" w:rsidRPr="007F063A" w:rsidRDefault="00AB6132" w:rsidP="00AB6132">
      <w:pPr>
        <w:ind w:firstLine="708"/>
        <w:rPr>
          <w:b/>
          <w:caps/>
          <w:szCs w:val="22"/>
          <w:lang w:val="pl-PL"/>
        </w:rPr>
      </w:pPr>
      <w:r>
        <w:rPr>
          <w:b/>
          <w:caps/>
          <w:szCs w:val="22"/>
          <w:lang w:val="pl-PL"/>
        </w:rPr>
        <w:t xml:space="preserve">  </w:t>
      </w:r>
      <w:bookmarkStart w:id="0" w:name="_Hlk58152933"/>
      <w:r>
        <w:rPr>
          <w:b/>
          <w:caps/>
          <w:szCs w:val="22"/>
          <w:lang w:val="pl-PL"/>
        </w:rPr>
        <w:t xml:space="preserve">AKADEMIA Muzyczna im. IGNACEGO JANA PADEREWSKIEGO </w:t>
      </w:r>
      <w:r w:rsidRPr="007F063A">
        <w:rPr>
          <w:b/>
          <w:caps/>
          <w:szCs w:val="22"/>
          <w:lang w:val="pl-PL"/>
        </w:rPr>
        <w:t>w POznaniu</w:t>
      </w:r>
    </w:p>
    <w:p w14:paraId="0170C47F" w14:textId="77777777" w:rsidR="00AB6132" w:rsidRPr="007F063A" w:rsidRDefault="00AB6132" w:rsidP="00AB6132">
      <w:pPr>
        <w:jc w:val="center"/>
        <w:rPr>
          <w:szCs w:val="22"/>
          <w:lang w:val="pl-PL"/>
        </w:rPr>
      </w:pP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2552"/>
        <w:gridCol w:w="1276"/>
        <w:gridCol w:w="1842"/>
        <w:gridCol w:w="1850"/>
      </w:tblGrid>
      <w:tr w:rsidR="00AB6132" w:rsidRPr="007F063A" w14:paraId="5112A6B3" w14:textId="77777777" w:rsidTr="000012D0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5E2EE592" w14:textId="77777777" w:rsidR="00AB6132" w:rsidRPr="003A40EF" w:rsidRDefault="00AB6132" w:rsidP="000012D0">
            <w:pPr>
              <w:rPr>
                <w:b/>
                <w:color w:val="FF0000"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Przedmiot</w:t>
            </w:r>
            <w:r w:rsidRPr="007F063A">
              <w:rPr>
                <w:b/>
                <w:szCs w:val="22"/>
                <w:lang w:val="pl-PL"/>
              </w:rPr>
              <w:t>: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9FD0A" w14:textId="77777777" w:rsidR="00AB6132" w:rsidRPr="000F369C" w:rsidRDefault="00AB6132" w:rsidP="000012D0">
            <w:pPr>
              <w:rPr>
                <w:b/>
                <w:szCs w:val="22"/>
                <w:lang w:val="pl-PL"/>
              </w:rPr>
            </w:pPr>
            <w:r w:rsidRPr="000F369C">
              <w:rPr>
                <w:b/>
                <w:szCs w:val="22"/>
                <w:lang w:val="pl-PL"/>
              </w:rPr>
              <w:t>Nazwa</w:t>
            </w:r>
            <w:r>
              <w:rPr>
                <w:b/>
                <w:szCs w:val="22"/>
                <w:lang w:val="pl-PL"/>
              </w:rPr>
              <w:t xml:space="preserve"> Akordeon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0DDD3643" w14:textId="77777777" w:rsidR="00AB6132" w:rsidRPr="000F369C" w:rsidRDefault="00AB6132" w:rsidP="000012D0">
            <w:pPr>
              <w:rPr>
                <w:b/>
                <w:szCs w:val="22"/>
                <w:lang w:val="pl-PL"/>
              </w:rPr>
            </w:pPr>
            <w:r w:rsidRPr="000F369C">
              <w:rPr>
                <w:b/>
                <w:szCs w:val="22"/>
                <w:lang w:val="pl-PL"/>
              </w:rPr>
              <w:t>Punkty ECTS: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762B5" w14:textId="15624947" w:rsidR="00AB6132" w:rsidRPr="000F369C" w:rsidRDefault="003D767A" w:rsidP="000012D0">
            <w:pPr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49</w:t>
            </w:r>
          </w:p>
        </w:tc>
      </w:tr>
      <w:tr w:rsidR="00AB6132" w:rsidRPr="007F063A" w14:paraId="24608C9B" w14:textId="77777777" w:rsidTr="000012D0">
        <w:trPr>
          <w:trHeight w:val="397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5391FF10" w14:textId="77777777" w:rsidR="00AB6132" w:rsidRDefault="00AB6132" w:rsidP="000012D0">
            <w:pPr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Koordynator przedmiotu: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F2E115" w14:textId="77777777" w:rsidR="00AB6132" w:rsidRPr="000F369C" w:rsidRDefault="00AB6132" w:rsidP="000012D0">
            <w:pPr>
              <w:rPr>
                <w:b/>
                <w:szCs w:val="22"/>
                <w:lang w:val="pl-PL"/>
              </w:rPr>
            </w:pPr>
            <w:r w:rsidRPr="000F369C">
              <w:rPr>
                <w:b/>
                <w:szCs w:val="22"/>
                <w:lang w:val="pl-PL"/>
              </w:rPr>
              <w:t>Imię i nazwisko</w:t>
            </w:r>
            <w:r>
              <w:rPr>
                <w:b/>
                <w:szCs w:val="22"/>
                <w:lang w:val="pl-PL"/>
              </w:rPr>
              <w:t xml:space="preserve"> – Teresa Adamowicz-Kaszuba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5AB1950E" w14:textId="77777777" w:rsidR="00AB6132" w:rsidRPr="000F369C" w:rsidRDefault="00AB6132" w:rsidP="000012D0">
            <w:pPr>
              <w:rPr>
                <w:b/>
                <w:szCs w:val="22"/>
                <w:lang w:val="pl-PL"/>
              </w:rPr>
            </w:pPr>
            <w:r w:rsidRPr="000F369C">
              <w:rPr>
                <w:b/>
                <w:szCs w:val="22"/>
                <w:lang w:val="pl-PL"/>
              </w:rPr>
              <w:t>Ilość godzin: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B01D4A" w14:textId="77777777" w:rsidR="00AB6132" w:rsidRPr="000F369C" w:rsidRDefault="00AB6132" w:rsidP="000012D0">
            <w:pPr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120</w:t>
            </w:r>
          </w:p>
        </w:tc>
      </w:tr>
      <w:tr w:rsidR="00AB6132" w:rsidRPr="007F063A" w14:paraId="5D785DB2" w14:textId="77777777" w:rsidTr="000012D0">
        <w:trPr>
          <w:trHeight w:val="397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26FEDF4A" w14:textId="77777777" w:rsidR="00AB6132" w:rsidRDefault="00AB6132" w:rsidP="000012D0">
            <w:pPr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Wydział: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C8F094" w14:textId="77777777" w:rsidR="00AB6132" w:rsidRPr="000F369C" w:rsidRDefault="00AB6132" w:rsidP="000012D0">
            <w:pPr>
              <w:rPr>
                <w:b/>
                <w:szCs w:val="22"/>
                <w:lang w:val="pl-PL"/>
              </w:rPr>
            </w:pPr>
            <w:r w:rsidRPr="003940ED">
              <w:rPr>
                <w:b/>
                <w:szCs w:val="22"/>
                <w:lang w:val="pl-PL"/>
              </w:rPr>
              <w:t>Instrumentalistyki, Jazzu i Muzyki Estradowej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29C21750" w14:textId="77777777" w:rsidR="00AB6132" w:rsidRPr="000F369C" w:rsidRDefault="00AB6132" w:rsidP="000012D0">
            <w:pPr>
              <w:rPr>
                <w:b/>
                <w:szCs w:val="22"/>
                <w:lang w:val="pl-PL"/>
              </w:rPr>
            </w:pPr>
            <w:r w:rsidRPr="000F369C">
              <w:rPr>
                <w:b/>
                <w:szCs w:val="22"/>
                <w:lang w:val="pl-PL"/>
              </w:rPr>
              <w:t>Rodzaj zajęć:</w:t>
            </w:r>
          </w:p>
        </w:tc>
        <w:tc>
          <w:tcPr>
            <w:tcW w:w="496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051EB9" w14:textId="77777777" w:rsidR="00AB6132" w:rsidRPr="000F369C" w:rsidRDefault="00AB6132" w:rsidP="000012D0">
            <w:pPr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wykład</w:t>
            </w:r>
          </w:p>
        </w:tc>
      </w:tr>
      <w:tr w:rsidR="00AB6132" w:rsidRPr="007F063A" w14:paraId="77265021" w14:textId="77777777" w:rsidTr="000012D0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6DAF623C" w14:textId="77777777" w:rsidR="00AB6132" w:rsidRPr="00467DB5" w:rsidRDefault="00AB6132" w:rsidP="000012D0">
            <w:pPr>
              <w:rPr>
                <w:b/>
                <w:color w:val="000000"/>
                <w:szCs w:val="22"/>
                <w:lang w:val="pl-PL"/>
              </w:rPr>
            </w:pPr>
            <w:r>
              <w:rPr>
                <w:b/>
                <w:color w:val="000000"/>
                <w:szCs w:val="22"/>
                <w:lang w:val="pl-PL"/>
              </w:rPr>
              <w:t>Instytut: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87933" w14:textId="77777777" w:rsidR="00AB6132" w:rsidRPr="000F369C" w:rsidRDefault="00AB6132" w:rsidP="000012D0">
            <w:pPr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Instrumentalistyki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692E9ED3" w14:textId="77777777" w:rsidR="00AB6132" w:rsidRPr="000F369C" w:rsidRDefault="00AB6132" w:rsidP="000012D0">
            <w:pPr>
              <w:rPr>
                <w:b/>
                <w:szCs w:val="22"/>
                <w:lang w:val="pl-PL"/>
              </w:rPr>
            </w:pPr>
            <w:r w:rsidRPr="000F369C">
              <w:rPr>
                <w:b/>
                <w:szCs w:val="22"/>
                <w:lang w:val="pl-PL"/>
              </w:rPr>
              <w:t>Forma studiów: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FE3E3" w14:textId="77777777" w:rsidR="00AB6132" w:rsidRPr="000F369C" w:rsidRDefault="00AB6132" w:rsidP="000012D0">
            <w:pPr>
              <w:rPr>
                <w:b/>
                <w:szCs w:val="22"/>
                <w:lang w:val="pl-PL"/>
              </w:rPr>
            </w:pPr>
            <w:r w:rsidRPr="000F369C">
              <w:rPr>
                <w:b/>
                <w:szCs w:val="22"/>
                <w:lang w:val="pl-PL"/>
              </w:rPr>
              <w:t>stacjonarne</w:t>
            </w:r>
          </w:p>
        </w:tc>
      </w:tr>
      <w:tr w:rsidR="00AB6132" w:rsidRPr="007F063A" w14:paraId="1B3E7DE0" w14:textId="77777777" w:rsidTr="000012D0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3DD0BEF" w14:textId="77777777" w:rsidR="00AB6132" w:rsidRDefault="00AB6132" w:rsidP="000012D0">
            <w:pPr>
              <w:rPr>
                <w:b/>
                <w:color w:val="000000"/>
                <w:szCs w:val="22"/>
                <w:lang w:val="pl-PL"/>
              </w:rPr>
            </w:pPr>
            <w:r>
              <w:rPr>
                <w:b/>
                <w:color w:val="000000"/>
                <w:szCs w:val="22"/>
                <w:lang w:val="pl-PL"/>
              </w:rPr>
              <w:t>Kierunek: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F92BD" w14:textId="77777777" w:rsidR="00AB6132" w:rsidRPr="000F369C" w:rsidRDefault="00AB6132" w:rsidP="000012D0">
            <w:pPr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Instrumentalistyka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04D1801" w14:textId="77777777" w:rsidR="00AB6132" w:rsidRPr="000F369C" w:rsidRDefault="00AB6132" w:rsidP="000012D0">
            <w:pPr>
              <w:rPr>
                <w:b/>
                <w:szCs w:val="22"/>
                <w:lang w:val="pl-PL"/>
              </w:rPr>
            </w:pPr>
            <w:r w:rsidRPr="000F369C">
              <w:rPr>
                <w:b/>
                <w:szCs w:val="22"/>
                <w:lang w:val="pl-PL"/>
              </w:rPr>
              <w:t>Profil studiów: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EB2CF" w14:textId="77777777" w:rsidR="00AB6132" w:rsidRPr="000F369C" w:rsidRDefault="00AB6132" w:rsidP="000012D0">
            <w:pPr>
              <w:rPr>
                <w:b/>
                <w:szCs w:val="22"/>
                <w:lang w:val="pl-PL"/>
              </w:rPr>
            </w:pPr>
            <w:proofErr w:type="spellStart"/>
            <w:r>
              <w:rPr>
                <w:b/>
                <w:szCs w:val="22"/>
                <w:lang w:val="pl-PL"/>
              </w:rPr>
              <w:t>o</w:t>
            </w:r>
            <w:r w:rsidRPr="000F369C">
              <w:rPr>
                <w:b/>
                <w:szCs w:val="22"/>
                <w:lang w:val="pl-PL"/>
              </w:rPr>
              <w:t>gólnoakademicki</w:t>
            </w:r>
            <w:proofErr w:type="spellEnd"/>
          </w:p>
        </w:tc>
      </w:tr>
      <w:tr w:rsidR="00AB6132" w:rsidRPr="007F063A" w14:paraId="0E2B3A35" w14:textId="77777777" w:rsidTr="000012D0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76FC993" w14:textId="77777777" w:rsidR="00AB6132" w:rsidRDefault="00AB6132" w:rsidP="000012D0">
            <w:pPr>
              <w:rPr>
                <w:b/>
                <w:color w:val="000000"/>
                <w:szCs w:val="22"/>
                <w:lang w:val="pl-PL"/>
              </w:rPr>
            </w:pPr>
            <w:r>
              <w:rPr>
                <w:b/>
                <w:color w:val="000000"/>
                <w:szCs w:val="22"/>
                <w:lang w:val="pl-PL"/>
              </w:rPr>
              <w:t>Specjalność: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4E605" w14:textId="77777777" w:rsidR="00AB6132" w:rsidRPr="000F369C" w:rsidRDefault="00AB6132" w:rsidP="000012D0">
            <w:pPr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Akordeon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9490A96" w14:textId="77777777" w:rsidR="00AB6132" w:rsidRPr="000F369C" w:rsidRDefault="00AB6132" w:rsidP="000012D0">
            <w:pPr>
              <w:rPr>
                <w:b/>
                <w:szCs w:val="22"/>
                <w:lang w:val="pl-PL"/>
              </w:rPr>
            </w:pPr>
            <w:r w:rsidRPr="000F369C">
              <w:rPr>
                <w:b/>
                <w:szCs w:val="22"/>
                <w:lang w:val="pl-PL"/>
              </w:rPr>
              <w:t>Język: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7DBE2" w14:textId="3C31B9CF" w:rsidR="00AB6132" w:rsidRPr="000F369C" w:rsidRDefault="00AB6132" w:rsidP="000012D0">
            <w:pPr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p</w:t>
            </w:r>
            <w:r w:rsidRPr="000F369C">
              <w:rPr>
                <w:b/>
                <w:szCs w:val="22"/>
                <w:lang w:val="pl-PL"/>
              </w:rPr>
              <w:t>olski</w:t>
            </w:r>
            <w:r>
              <w:rPr>
                <w:b/>
                <w:szCs w:val="22"/>
                <w:lang w:val="pl-PL"/>
              </w:rPr>
              <w:t>, możliwy rosyjski, angielski</w:t>
            </w:r>
          </w:p>
        </w:tc>
      </w:tr>
      <w:tr w:rsidR="00AB6132" w:rsidRPr="007F063A" w14:paraId="186B3007" w14:textId="77777777" w:rsidTr="000012D0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2B64B336" w14:textId="77777777" w:rsidR="00AB6132" w:rsidRDefault="00AB6132" w:rsidP="000012D0">
            <w:pPr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Poziom studiów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BDBAF" w14:textId="69035B0E" w:rsidR="00AB6132" w:rsidRPr="000F369C" w:rsidRDefault="00AB6132" w:rsidP="000012D0">
            <w:pPr>
              <w:rPr>
                <w:b/>
                <w:szCs w:val="22"/>
                <w:lang w:val="pl-PL"/>
              </w:rPr>
            </w:pPr>
            <w:r w:rsidRPr="000F369C">
              <w:rPr>
                <w:b/>
                <w:szCs w:val="22"/>
                <w:lang w:val="pl-PL"/>
              </w:rPr>
              <w:t xml:space="preserve">Studia </w:t>
            </w:r>
            <w:r w:rsidR="00CA2F91">
              <w:rPr>
                <w:b/>
                <w:szCs w:val="22"/>
                <w:lang w:val="pl-PL"/>
              </w:rPr>
              <w:t>II</w:t>
            </w:r>
            <w:r w:rsidRPr="000F369C">
              <w:rPr>
                <w:b/>
                <w:szCs w:val="22"/>
                <w:lang w:val="pl-PL"/>
              </w:rPr>
              <w:t xml:space="preserve"> stopnia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0067A3D7" w14:textId="77777777" w:rsidR="00AB6132" w:rsidRPr="000F369C" w:rsidRDefault="00AB6132" w:rsidP="000012D0">
            <w:pPr>
              <w:rPr>
                <w:b/>
                <w:szCs w:val="22"/>
                <w:lang w:val="pl-PL"/>
              </w:rPr>
            </w:pPr>
            <w:r w:rsidRPr="000F369C">
              <w:rPr>
                <w:b/>
                <w:szCs w:val="22"/>
                <w:lang w:val="pl-PL"/>
              </w:rPr>
              <w:t>Status przedmiotu:</w:t>
            </w:r>
          </w:p>
        </w:tc>
        <w:tc>
          <w:tcPr>
            <w:tcW w:w="496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052BB9" w14:textId="77777777" w:rsidR="00AB6132" w:rsidRPr="000F369C" w:rsidRDefault="00AB6132" w:rsidP="000012D0">
            <w:pPr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o</w:t>
            </w:r>
            <w:r w:rsidRPr="000F369C">
              <w:rPr>
                <w:b/>
                <w:szCs w:val="22"/>
                <w:lang w:val="pl-PL"/>
              </w:rPr>
              <w:t>bowiązkow</w:t>
            </w:r>
            <w:r>
              <w:rPr>
                <w:b/>
                <w:szCs w:val="22"/>
                <w:lang w:val="pl-PL"/>
              </w:rPr>
              <w:t>y</w:t>
            </w:r>
          </w:p>
        </w:tc>
      </w:tr>
      <w:tr w:rsidR="00AB6132" w:rsidRPr="00CA2F91" w14:paraId="19A0706B" w14:textId="77777777" w:rsidTr="000012D0">
        <w:trPr>
          <w:trHeight w:val="397"/>
        </w:trPr>
        <w:tc>
          <w:tcPr>
            <w:tcW w:w="153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631E39E8" w14:textId="77777777" w:rsidR="00AB6132" w:rsidRPr="008B1EBF" w:rsidRDefault="00AB6132" w:rsidP="000012D0">
            <w:pPr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 xml:space="preserve">Umiejscowienie w planie studiów: </w:t>
            </w:r>
            <w:r w:rsidRPr="00EF174C">
              <w:rPr>
                <w:i/>
                <w:szCs w:val="22"/>
                <w:lang w:val="pl-PL"/>
              </w:rPr>
              <w:t>(ilość godzin, forma zaliczenia, ECTS)</w:t>
            </w:r>
          </w:p>
        </w:tc>
      </w:tr>
      <w:tr w:rsidR="00AB6132" w:rsidRPr="007F063A" w14:paraId="4615DD1F" w14:textId="77777777" w:rsidTr="000012D0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B058B5E" w14:textId="77777777" w:rsidR="00AB6132" w:rsidRPr="0016579B" w:rsidRDefault="00AB6132" w:rsidP="000012D0">
            <w:pPr>
              <w:rPr>
                <w:b/>
                <w:color w:val="FF0000"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Semestr I: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06E76" w14:textId="3EC40755" w:rsidR="00AB6132" w:rsidRPr="000F369C" w:rsidRDefault="00AB6132" w:rsidP="000012D0">
            <w:pPr>
              <w:rPr>
                <w:b/>
                <w:szCs w:val="22"/>
                <w:lang w:val="pl-PL"/>
              </w:rPr>
            </w:pPr>
            <w:r w:rsidRPr="000F369C">
              <w:rPr>
                <w:b/>
                <w:szCs w:val="22"/>
                <w:lang w:val="pl-PL"/>
              </w:rPr>
              <w:t>30</w:t>
            </w:r>
            <w:r>
              <w:rPr>
                <w:b/>
                <w:szCs w:val="22"/>
                <w:lang w:val="pl-PL"/>
              </w:rPr>
              <w:t xml:space="preserve"> godzin</w:t>
            </w:r>
            <w:r w:rsidRPr="000F369C">
              <w:rPr>
                <w:b/>
                <w:szCs w:val="22"/>
                <w:lang w:val="pl-PL"/>
              </w:rPr>
              <w:t>, egzamin</w:t>
            </w:r>
            <w:r w:rsidR="003D767A">
              <w:rPr>
                <w:b/>
                <w:szCs w:val="22"/>
                <w:lang w:val="pl-PL"/>
              </w:rPr>
              <w:t xml:space="preserve"> komisyjny, 11</w:t>
            </w:r>
            <w:r>
              <w:rPr>
                <w:b/>
                <w:szCs w:val="22"/>
                <w:lang w:val="pl-PL"/>
              </w:rPr>
              <w:t xml:space="preserve"> </w:t>
            </w:r>
            <w:r w:rsidRPr="000F369C">
              <w:rPr>
                <w:b/>
                <w:szCs w:val="22"/>
                <w:lang w:val="pl-PL"/>
              </w:rPr>
              <w:t>ECTS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75A927D" w14:textId="77777777" w:rsidR="00AB6132" w:rsidRPr="000F369C" w:rsidRDefault="00AB6132" w:rsidP="000012D0">
            <w:pPr>
              <w:rPr>
                <w:b/>
                <w:szCs w:val="22"/>
                <w:lang w:val="pl-PL"/>
              </w:rPr>
            </w:pPr>
            <w:r w:rsidRPr="000F369C">
              <w:rPr>
                <w:b/>
                <w:szCs w:val="22"/>
                <w:lang w:val="pl-PL"/>
              </w:rPr>
              <w:t>Semestr II: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2954A" w14:textId="4EE1B5B1" w:rsidR="00AB6132" w:rsidRPr="000F369C" w:rsidRDefault="00AB6132" w:rsidP="000012D0">
            <w:pPr>
              <w:rPr>
                <w:b/>
                <w:szCs w:val="22"/>
                <w:lang w:val="pl-PL"/>
              </w:rPr>
            </w:pPr>
            <w:r w:rsidRPr="000F369C">
              <w:rPr>
                <w:b/>
                <w:szCs w:val="22"/>
                <w:lang w:val="pl-PL"/>
              </w:rPr>
              <w:t>30</w:t>
            </w:r>
            <w:r>
              <w:rPr>
                <w:b/>
                <w:szCs w:val="22"/>
                <w:lang w:val="pl-PL"/>
              </w:rPr>
              <w:t xml:space="preserve"> godzin</w:t>
            </w:r>
            <w:r w:rsidRPr="000F369C">
              <w:rPr>
                <w:b/>
                <w:szCs w:val="22"/>
                <w:lang w:val="pl-PL"/>
              </w:rPr>
              <w:t>, egzamin</w:t>
            </w:r>
            <w:r>
              <w:rPr>
                <w:b/>
                <w:szCs w:val="22"/>
                <w:lang w:val="pl-PL"/>
              </w:rPr>
              <w:t xml:space="preserve"> komisyjny,</w:t>
            </w:r>
            <w:r w:rsidRPr="000F369C">
              <w:rPr>
                <w:b/>
                <w:szCs w:val="22"/>
                <w:lang w:val="pl-PL"/>
              </w:rPr>
              <w:t xml:space="preserve"> </w:t>
            </w:r>
            <w:r w:rsidR="003D767A">
              <w:rPr>
                <w:b/>
                <w:szCs w:val="22"/>
                <w:lang w:val="pl-PL"/>
              </w:rPr>
              <w:t>11</w:t>
            </w:r>
            <w:r>
              <w:rPr>
                <w:b/>
                <w:szCs w:val="22"/>
                <w:lang w:val="pl-PL"/>
              </w:rPr>
              <w:t xml:space="preserve"> </w:t>
            </w:r>
            <w:r w:rsidRPr="000F369C">
              <w:rPr>
                <w:b/>
                <w:szCs w:val="22"/>
                <w:lang w:val="pl-PL"/>
              </w:rPr>
              <w:t>ECTS</w:t>
            </w:r>
          </w:p>
        </w:tc>
      </w:tr>
      <w:tr w:rsidR="00AB6132" w:rsidRPr="00CA2F91" w14:paraId="7120C0F3" w14:textId="77777777" w:rsidTr="000012D0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FD0D2AA" w14:textId="77777777" w:rsidR="00AB6132" w:rsidRDefault="00AB6132" w:rsidP="000012D0">
            <w:pPr>
              <w:rPr>
                <w:b/>
                <w:szCs w:val="22"/>
                <w:lang w:val="pl-PL"/>
              </w:rPr>
            </w:pPr>
            <w:r w:rsidRPr="00C33C65">
              <w:rPr>
                <w:b/>
                <w:szCs w:val="22"/>
                <w:lang w:val="pl-PL"/>
              </w:rPr>
              <w:t>Semestr III: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EACE3" w14:textId="0626490D" w:rsidR="00AB6132" w:rsidRPr="000F369C" w:rsidRDefault="00AB6132" w:rsidP="000012D0">
            <w:pPr>
              <w:rPr>
                <w:b/>
                <w:szCs w:val="22"/>
                <w:lang w:val="pl-PL"/>
              </w:rPr>
            </w:pPr>
            <w:r w:rsidRPr="000F369C">
              <w:rPr>
                <w:b/>
                <w:szCs w:val="22"/>
                <w:lang w:val="pl-PL"/>
              </w:rPr>
              <w:t>30</w:t>
            </w:r>
            <w:r>
              <w:rPr>
                <w:b/>
                <w:szCs w:val="22"/>
                <w:lang w:val="pl-PL"/>
              </w:rPr>
              <w:t xml:space="preserve"> godzin</w:t>
            </w:r>
            <w:r w:rsidRPr="000F369C">
              <w:rPr>
                <w:b/>
                <w:szCs w:val="22"/>
                <w:lang w:val="pl-PL"/>
              </w:rPr>
              <w:t>, egzamin</w:t>
            </w:r>
            <w:r>
              <w:rPr>
                <w:b/>
                <w:szCs w:val="22"/>
                <w:lang w:val="pl-PL"/>
              </w:rPr>
              <w:t xml:space="preserve"> komisyjny</w:t>
            </w:r>
            <w:r w:rsidRPr="000F369C">
              <w:rPr>
                <w:b/>
                <w:szCs w:val="22"/>
                <w:lang w:val="pl-PL"/>
              </w:rPr>
              <w:t xml:space="preserve">, </w:t>
            </w:r>
            <w:r>
              <w:rPr>
                <w:b/>
                <w:szCs w:val="22"/>
                <w:lang w:val="pl-PL"/>
              </w:rPr>
              <w:t>1</w:t>
            </w:r>
            <w:r w:rsidR="003D767A">
              <w:rPr>
                <w:b/>
                <w:szCs w:val="22"/>
                <w:lang w:val="pl-PL"/>
              </w:rPr>
              <w:t>1</w:t>
            </w:r>
            <w:r>
              <w:rPr>
                <w:b/>
                <w:szCs w:val="22"/>
                <w:lang w:val="pl-PL"/>
              </w:rPr>
              <w:t xml:space="preserve"> </w:t>
            </w:r>
            <w:r w:rsidRPr="000F369C">
              <w:rPr>
                <w:b/>
                <w:szCs w:val="22"/>
                <w:lang w:val="pl-PL"/>
              </w:rPr>
              <w:t>ECTS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2EAB2DDF" w14:textId="77777777" w:rsidR="00AB6132" w:rsidRPr="000F369C" w:rsidRDefault="00AB6132" w:rsidP="000012D0">
            <w:pPr>
              <w:rPr>
                <w:b/>
                <w:szCs w:val="22"/>
                <w:lang w:val="pl-PL"/>
              </w:rPr>
            </w:pPr>
            <w:r w:rsidRPr="000F369C">
              <w:rPr>
                <w:b/>
                <w:szCs w:val="22"/>
                <w:lang w:val="pl-PL"/>
              </w:rPr>
              <w:t>Semestr IV: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BA0B2" w14:textId="4A421A4A" w:rsidR="00AB6132" w:rsidRPr="000F369C" w:rsidRDefault="00AB6132" w:rsidP="000012D0">
            <w:pPr>
              <w:rPr>
                <w:b/>
                <w:szCs w:val="22"/>
                <w:lang w:val="pl-PL"/>
              </w:rPr>
            </w:pPr>
            <w:r w:rsidRPr="000F369C">
              <w:rPr>
                <w:b/>
                <w:szCs w:val="22"/>
                <w:lang w:val="pl-PL"/>
              </w:rPr>
              <w:t>30</w:t>
            </w:r>
            <w:r>
              <w:rPr>
                <w:b/>
                <w:szCs w:val="22"/>
                <w:lang w:val="pl-PL"/>
              </w:rPr>
              <w:t xml:space="preserve"> godzin</w:t>
            </w:r>
            <w:r w:rsidRPr="000F369C">
              <w:rPr>
                <w:b/>
                <w:szCs w:val="22"/>
                <w:lang w:val="pl-PL"/>
              </w:rPr>
              <w:t>, egzamin</w:t>
            </w:r>
            <w:r>
              <w:rPr>
                <w:b/>
                <w:szCs w:val="22"/>
                <w:lang w:val="pl-PL"/>
              </w:rPr>
              <w:t>y komisyjne (recital, ustny egzamin m</w:t>
            </w:r>
            <w:r w:rsidR="00EE183D">
              <w:rPr>
                <w:b/>
                <w:szCs w:val="22"/>
                <w:lang w:val="pl-PL"/>
              </w:rPr>
              <w:t>agisterski z obroną pracy pisemnej</w:t>
            </w:r>
            <w:r>
              <w:rPr>
                <w:b/>
                <w:szCs w:val="22"/>
                <w:lang w:val="pl-PL"/>
              </w:rPr>
              <w:t>)</w:t>
            </w:r>
            <w:r w:rsidRPr="000F369C">
              <w:rPr>
                <w:b/>
                <w:szCs w:val="22"/>
                <w:lang w:val="pl-PL"/>
              </w:rPr>
              <w:t xml:space="preserve">, </w:t>
            </w:r>
            <w:r w:rsidR="003D767A">
              <w:rPr>
                <w:b/>
                <w:szCs w:val="22"/>
                <w:lang w:val="pl-PL"/>
              </w:rPr>
              <w:t xml:space="preserve"> 16</w:t>
            </w:r>
            <w:r>
              <w:rPr>
                <w:b/>
                <w:szCs w:val="22"/>
                <w:lang w:val="pl-PL"/>
              </w:rPr>
              <w:t xml:space="preserve"> </w:t>
            </w:r>
            <w:r w:rsidRPr="000F369C">
              <w:rPr>
                <w:b/>
                <w:szCs w:val="22"/>
                <w:lang w:val="pl-PL"/>
              </w:rPr>
              <w:t>ECTS</w:t>
            </w:r>
          </w:p>
        </w:tc>
      </w:tr>
      <w:tr w:rsidR="00AB6132" w:rsidRPr="007F063A" w14:paraId="57D9689B" w14:textId="77777777" w:rsidTr="000012D0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09726E3" w14:textId="77777777" w:rsidR="00AB6132" w:rsidRDefault="00AB6132" w:rsidP="000012D0">
            <w:pPr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Semestr V: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B88A4" w14:textId="77777777" w:rsidR="00AB6132" w:rsidRPr="000F369C" w:rsidRDefault="00AB6132" w:rsidP="000012D0">
            <w:pPr>
              <w:rPr>
                <w:b/>
                <w:szCs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6275BB91" w14:textId="77777777" w:rsidR="00AB6132" w:rsidRPr="000F369C" w:rsidRDefault="00AB6132" w:rsidP="000012D0">
            <w:pPr>
              <w:rPr>
                <w:b/>
                <w:szCs w:val="22"/>
                <w:lang w:val="pl-PL"/>
              </w:rPr>
            </w:pPr>
            <w:r w:rsidRPr="000F369C">
              <w:rPr>
                <w:b/>
                <w:szCs w:val="22"/>
                <w:lang w:val="pl-PL"/>
              </w:rPr>
              <w:t>Semestr VI: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98829" w14:textId="77777777" w:rsidR="00AB6132" w:rsidRPr="000F369C" w:rsidRDefault="00AB6132" w:rsidP="000012D0">
            <w:pPr>
              <w:rPr>
                <w:b/>
                <w:szCs w:val="22"/>
                <w:lang w:val="pl-PL"/>
              </w:rPr>
            </w:pPr>
          </w:p>
        </w:tc>
      </w:tr>
      <w:tr w:rsidR="00AB6132" w:rsidRPr="007F063A" w14:paraId="7AD6A9B6" w14:textId="77777777" w:rsidTr="000012D0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A8EE8BC" w14:textId="77777777" w:rsidR="00AB6132" w:rsidRPr="0016579B" w:rsidRDefault="00AB6132" w:rsidP="000012D0">
            <w:pPr>
              <w:rPr>
                <w:b/>
                <w:color w:val="FF0000"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Semestr VII: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59BF" w14:textId="77777777" w:rsidR="00AB6132" w:rsidRPr="000F369C" w:rsidRDefault="00AB6132" w:rsidP="000012D0">
            <w:pPr>
              <w:rPr>
                <w:b/>
                <w:szCs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516F258" w14:textId="77777777" w:rsidR="00AB6132" w:rsidRPr="000F369C" w:rsidRDefault="00AB6132" w:rsidP="000012D0">
            <w:pPr>
              <w:rPr>
                <w:b/>
                <w:szCs w:val="22"/>
                <w:lang w:val="pl-PL"/>
              </w:rPr>
            </w:pPr>
            <w:r w:rsidRPr="000F369C">
              <w:rPr>
                <w:b/>
                <w:szCs w:val="22"/>
                <w:lang w:val="pl-PL"/>
              </w:rPr>
              <w:t>Semestr VIII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BDA68" w14:textId="77777777" w:rsidR="00AB6132" w:rsidRPr="000F369C" w:rsidRDefault="00AB6132" w:rsidP="000012D0">
            <w:pPr>
              <w:rPr>
                <w:b/>
                <w:szCs w:val="22"/>
                <w:lang w:val="pl-PL"/>
              </w:rPr>
            </w:pPr>
          </w:p>
        </w:tc>
      </w:tr>
    </w:tbl>
    <w:p w14:paraId="18399478" w14:textId="77777777" w:rsidR="00AB6132" w:rsidRDefault="00AB6132" w:rsidP="00AB6132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0207"/>
      </w:tblGrid>
      <w:tr w:rsidR="00AB6132" w:rsidRPr="00CA2F91" w14:paraId="0699C295" w14:textId="77777777" w:rsidTr="000012D0">
        <w:trPr>
          <w:trHeight w:val="972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401820D" w14:textId="77777777" w:rsidR="00AB6132" w:rsidRPr="001C757E" w:rsidRDefault="00AB6132" w:rsidP="000012D0">
            <w:pPr>
              <w:rPr>
                <w:b/>
                <w:szCs w:val="22"/>
                <w:lang w:val="pl-PL"/>
              </w:rPr>
            </w:pPr>
            <w:r w:rsidRPr="001C757E">
              <w:rPr>
                <w:b/>
                <w:szCs w:val="22"/>
                <w:lang w:val="pl-PL"/>
              </w:rPr>
              <w:t>Prowadzący zajęcia</w:t>
            </w:r>
          </w:p>
          <w:p w14:paraId="78E73158" w14:textId="77777777" w:rsidR="00AB6132" w:rsidRPr="00EF174C" w:rsidRDefault="00AB6132" w:rsidP="000012D0">
            <w:pPr>
              <w:jc w:val="both"/>
              <w:rPr>
                <w:i/>
                <w:szCs w:val="22"/>
                <w:lang w:val="pl-PL"/>
              </w:rPr>
            </w:pPr>
            <w:r w:rsidRPr="00EF174C">
              <w:rPr>
                <w:i/>
                <w:szCs w:val="22"/>
                <w:lang w:val="pl-PL"/>
              </w:rPr>
              <w:t>(tytuł naukowy, imię i nazwisko)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5CEA4A" w14:textId="77777777" w:rsidR="00AB6132" w:rsidRDefault="00AB6132" w:rsidP="000012D0">
            <w:pPr>
              <w:pStyle w:val="Standard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prof. dr hab. Jerzy Kaszuba</w:t>
            </w:r>
          </w:p>
          <w:p w14:paraId="7F94F351" w14:textId="77777777" w:rsidR="00AB6132" w:rsidRDefault="00AB6132" w:rsidP="000012D0">
            <w:pPr>
              <w:pStyle w:val="Standard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prof. dr hab. Teresa Adamowicz-Kaszuba</w:t>
            </w:r>
          </w:p>
          <w:p w14:paraId="104773D9" w14:textId="77777777" w:rsidR="00AB6132" w:rsidRPr="001C757E" w:rsidRDefault="00AB6132" w:rsidP="000012D0">
            <w:pPr>
              <w:rPr>
                <w:b/>
                <w:szCs w:val="22"/>
                <w:lang w:val="pl-PL"/>
              </w:rPr>
            </w:pPr>
          </w:p>
          <w:p w14:paraId="20340468" w14:textId="77777777" w:rsidR="00AB6132" w:rsidRPr="001C757E" w:rsidRDefault="00AB6132" w:rsidP="000012D0">
            <w:pPr>
              <w:rPr>
                <w:b/>
                <w:szCs w:val="22"/>
                <w:lang w:val="pl-PL"/>
              </w:rPr>
            </w:pPr>
          </w:p>
        </w:tc>
      </w:tr>
      <w:tr w:rsidR="00AB6132" w:rsidRPr="00CA2F91" w14:paraId="6CC54057" w14:textId="77777777" w:rsidTr="000012D0">
        <w:trPr>
          <w:trHeight w:val="1143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CA7577" w14:textId="77777777" w:rsidR="00AB6132" w:rsidRPr="001C757E" w:rsidRDefault="00AB6132" w:rsidP="000012D0">
            <w:pPr>
              <w:rPr>
                <w:b/>
                <w:szCs w:val="22"/>
                <w:lang w:val="pl-PL"/>
              </w:rPr>
            </w:pPr>
            <w:r w:rsidRPr="001C757E">
              <w:rPr>
                <w:b/>
                <w:szCs w:val="22"/>
                <w:lang w:val="pl-PL"/>
              </w:rPr>
              <w:t>Cele i założenia przedmiotu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093DEF" w14:textId="77777777" w:rsidR="00AB6132" w:rsidRPr="00C30555" w:rsidRDefault="00AB6132" w:rsidP="000012D0">
            <w:pPr>
              <w:rPr>
                <w:szCs w:val="22"/>
                <w:lang w:val="pl-PL"/>
              </w:rPr>
            </w:pPr>
          </w:p>
          <w:p w14:paraId="1299BC4A" w14:textId="77777777" w:rsidR="00AB6132" w:rsidRPr="00ED71E6" w:rsidRDefault="00AB6132" w:rsidP="000012D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Cs w:val="22"/>
                <w:lang w:val="pl-PL" w:eastAsia="en-US"/>
              </w:rPr>
            </w:pPr>
            <w:r w:rsidRPr="00ED71E6">
              <w:rPr>
                <w:rFonts w:eastAsia="Calibri"/>
                <w:color w:val="000000"/>
                <w:kern w:val="3"/>
                <w:szCs w:val="22"/>
                <w:lang w:val="pl-PL" w:eastAsia="en-US"/>
              </w:rPr>
              <w:t xml:space="preserve">1. </w:t>
            </w:r>
            <w:r>
              <w:rPr>
                <w:rFonts w:eastAsia="Calibri"/>
                <w:color w:val="000000"/>
                <w:kern w:val="3"/>
                <w:szCs w:val="22"/>
                <w:lang w:val="pl-PL" w:eastAsia="en-US"/>
              </w:rPr>
              <w:t xml:space="preserve">Rozszerzanie </w:t>
            </w:r>
            <w:r w:rsidRPr="00ED71E6">
              <w:rPr>
                <w:rFonts w:eastAsia="Calibri"/>
                <w:color w:val="000000"/>
                <w:kern w:val="3"/>
                <w:szCs w:val="22"/>
                <w:lang w:val="pl-PL" w:eastAsia="en-US"/>
              </w:rPr>
              <w:t>zasobu wiedzy i umiejętności warsztatowych oraz artystycznych</w:t>
            </w:r>
          </w:p>
          <w:p w14:paraId="2ED91AC8" w14:textId="77777777" w:rsidR="00AB6132" w:rsidRPr="00ED71E6" w:rsidRDefault="00AB6132" w:rsidP="000012D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Cs w:val="22"/>
                <w:lang w:val="pl-PL" w:eastAsia="en-US"/>
              </w:rPr>
            </w:pPr>
            <w:r w:rsidRPr="00ED71E6">
              <w:rPr>
                <w:rFonts w:eastAsia="Calibri"/>
                <w:color w:val="000000"/>
                <w:kern w:val="3"/>
                <w:szCs w:val="22"/>
                <w:lang w:val="pl-PL" w:eastAsia="en-US"/>
              </w:rPr>
              <w:t xml:space="preserve">2. Osiągnięcie przez studenta umiejętności swobodnego i kreatywnego posługiwania się środkami przekazu artystycznego w obrębie specjalności, tworzenia i realizowania własnych koncepcji artystycznych </w:t>
            </w:r>
            <w:r>
              <w:rPr>
                <w:rFonts w:eastAsia="Calibri"/>
                <w:color w:val="000000"/>
                <w:kern w:val="3"/>
                <w:szCs w:val="22"/>
                <w:lang w:val="pl-PL" w:eastAsia="en-US"/>
              </w:rPr>
              <w:t xml:space="preserve">poprzez stosowanie </w:t>
            </w:r>
            <w:r w:rsidRPr="00ED71E6">
              <w:rPr>
                <w:rFonts w:eastAsia="Calibri"/>
                <w:color w:val="000000"/>
                <w:kern w:val="3"/>
                <w:szCs w:val="22"/>
                <w:lang w:val="pl-PL" w:eastAsia="en-US"/>
              </w:rPr>
              <w:t>różn</w:t>
            </w:r>
            <w:r>
              <w:rPr>
                <w:rFonts w:eastAsia="Calibri"/>
                <w:color w:val="000000"/>
                <w:kern w:val="3"/>
                <w:szCs w:val="22"/>
                <w:lang w:val="pl-PL" w:eastAsia="en-US"/>
              </w:rPr>
              <w:t>ych</w:t>
            </w:r>
            <w:r w:rsidRPr="00ED71E6">
              <w:rPr>
                <w:rFonts w:eastAsia="Calibri"/>
                <w:color w:val="000000"/>
                <w:kern w:val="3"/>
                <w:szCs w:val="22"/>
                <w:lang w:val="pl-PL" w:eastAsia="en-US"/>
              </w:rPr>
              <w:t xml:space="preserve"> środk</w:t>
            </w:r>
            <w:r>
              <w:rPr>
                <w:rFonts w:eastAsia="Calibri"/>
                <w:color w:val="000000"/>
                <w:kern w:val="3"/>
                <w:szCs w:val="22"/>
                <w:lang w:val="pl-PL" w:eastAsia="en-US"/>
              </w:rPr>
              <w:t>ów</w:t>
            </w:r>
            <w:r w:rsidRPr="00ED71E6">
              <w:rPr>
                <w:rFonts w:eastAsia="Calibri"/>
                <w:color w:val="000000"/>
                <w:kern w:val="3"/>
                <w:szCs w:val="22"/>
                <w:lang w:val="pl-PL" w:eastAsia="en-US"/>
              </w:rPr>
              <w:t xml:space="preserve"> ekspresji artystycznej</w:t>
            </w:r>
          </w:p>
          <w:p w14:paraId="59E53176" w14:textId="77777777" w:rsidR="00AB6132" w:rsidRPr="00ED71E6" w:rsidRDefault="00AB6132" w:rsidP="000012D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Cs w:val="22"/>
                <w:lang w:val="pl-PL" w:eastAsia="en-US"/>
              </w:rPr>
            </w:pPr>
            <w:r w:rsidRPr="00ED71E6">
              <w:rPr>
                <w:rFonts w:eastAsia="Calibri"/>
                <w:color w:val="000000"/>
                <w:kern w:val="3"/>
                <w:szCs w:val="22"/>
                <w:lang w:val="pl-PL" w:eastAsia="en-US"/>
              </w:rPr>
              <w:t>3. Wspieranie studenta w dążeniu do intensywnego rozwoju w jego zasadniczej specjalności, wstępne ukierunkowanie na dalszą specjalizację</w:t>
            </w:r>
            <w:r>
              <w:rPr>
                <w:rFonts w:eastAsia="Calibri"/>
                <w:color w:val="000000"/>
                <w:kern w:val="3"/>
                <w:szCs w:val="22"/>
                <w:lang w:val="pl-PL" w:eastAsia="en-US"/>
              </w:rPr>
              <w:t>,</w:t>
            </w:r>
            <w:r w:rsidRPr="00ED71E6">
              <w:rPr>
                <w:rFonts w:eastAsia="Calibri"/>
                <w:color w:val="000000"/>
                <w:kern w:val="3"/>
                <w:szCs w:val="22"/>
                <w:lang w:val="pl-PL" w:eastAsia="en-US"/>
              </w:rPr>
              <w:t xml:space="preserve"> właściwą jego predyspozycjom</w:t>
            </w:r>
          </w:p>
          <w:p w14:paraId="48A76EA8" w14:textId="77777777" w:rsidR="00AB6132" w:rsidRPr="00ED71E6" w:rsidRDefault="00AB6132" w:rsidP="000012D0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Cs w:val="22"/>
                <w:lang w:val="pl-PL" w:eastAsia="en-US"/>
              </w:rPr>
            </w:pPr>
            <w:r w:rsidRPr="00ED71E6">
              <w:rPr>
                <w:rFonts w:eastAsia="Calibri"/>
                <w:color w:val="000000"/>
                <w:kern w:val="3"/>
                <w:szCs w:val="22"/>
                <w:lang w:val="pl-PL" w:eastAsia="en-US"/>
              </w:rPr>
              <w:t>4. Rozwijanie i stałe doskonalenie przez studenta umiejętności samodzielnej  organizacji pracy nad wyznaczonymi zadaniami artystycznymi</w:t>
            </w:r>
          </w:p>
          <w:p w14:paraId="5A4D075C" w14:textId="77777777" w:rsidR="00AB6132" w:rsidRPr="00ED71E6" w:rsidRDefault="00AB6132" w:rsidP="000012D0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2"/>
                <w:lang w:val="pl-PL" w:eastAsia="zh-CN" w:bidi="hi-IN"/>
              </w:rPr>
            </w:pPr>
            <w:r w:rsidRPr="00ED71E6">
              <w:rPr>
                <w:rFonts w:eastAsia="SimSun" w:cs="Mangal"/>
                <w:kern w:val="3"/>
                <w:szCs w:val="22"/>
                <w:lang w:val="pl-PL" w:eastAsia="zh-CN" w:bidi="hi-IN"/>
              </w:rPr>
              <w:t>5. Przygotowanie studenta do podjęcia aktywności zawodowej</w:t>
            </w:r>
            <w:r w:rsidRPr="00C30555">
              <w:rPr>
                <w:rFonts w:eastAsia="SimSun" w:cs="Mangal"/>
                <w:kern w:val="3"/>
                <w:szCs w:val="22"/>
                <w:lang w:val="pl-PL" w:eastAsia="zh-CN" w:bidi="hi-IN"/>
              </w:rPr>
              <w:t xml:space="preserve"> jako muzyk</w:t>
            </w:r>
            <w:r>
              <w:rPr>
                <w:rFonts w:eastAsia="SimSun" w:cs="Mangal"/>
                <w:kern w:val="3"/>
                <w:szCs w:val="22"/>
                <w:lang w:val="pl-PL" w:eastAsia="zh-CN" w:bidi="hi-IN"/>
              </w:rPr>
              <w:t>a</w:t>
            </w:r>
            <w:r w:rsidRPr="00C30555">
              <w:rPr>
                <w:rFonts w:eastAsia="SimSun" w:cs="Mangal"/>
                <w:kern w:val="3"/>
                <w:szCs w:val="22"/>
                <w:lang w:val="pl-PL" w:eastAsia="zh-CN" w:bidi="hi-IN"/>
              </w:rPr>
              <w:t xml:space="preserve"> instrumentalist</w:t>
            </w:r>
            <w:r>
              <w:rPr>
                <w:rFonts w:eastAsia="SimSun" w:cs="Mangal"/>
                <w:kern w:val="3"/>
                <w:szCs w:val="22"/>
                <w:lang w:val="pl-PL" w:eastAsia="zh-CN" w:bidi="hi-IN"/>
              </w:rPr>
              <w:t>y</w:t>
            </w:r>
            <w:r w:rsidRPr="00C30555">
              <w:rPr>
                <w:rFonts w:eastAsia="SimSun" w:cs="Mangal"/>
                <w:kern w:val="3"/>
                <w:szCs w:val="22"/>
                <w:lang w:val="pl-PL" w:eastAsia="zh-CN" w:bidi="hi-IN"/>
              </w:rPr>
              <w:t>, nauczyciel</w:t>
            </w:r>
            <w:r>
              <w:rPr>
                <w:rFonts w:eastAsia="SimSun" w:cs="Mangal"/>
                <w:kern w:val="3"/>
                <w:szCs w:val="22"/>
                <w:lang w:val="pl-PL" w:eastAsia="zh-CN" w:bidi="hi-IN"/>
              </w:rPr>
              <w:t>a</w:t>
            </w:r>
            <w:r w:rsidRPr="00C30555">
              <w:rPr>
                <w:rFonts w:eastAsia="SimSun" w:cs="Mangal"/>
                <w:kern w:val="3"/>
                <w:szCs w:val="22"/>
                <w:lang w:val="pl-PL" w:eastAsia="zh-CN" w:bidi="hi-IN"/>
              </w:rPr>
              <w:t xml:space="preserve"> instrumentu w szkolnictwie artystycznym, animator</w:t>
            </w:r>
            <w:r>
              <w:rPr>
                <w:rFonts w:eastAsia="SimSun" w:cs="Mangal"/>
                <w:kern w:val="3"/>
                <w:szCs w:val="22"/>
                <w:lang w:val="pl-PL" w:eastAsia="zh-CN" w:bidi="hi-IN"/>
              </w:rPr>
              <w:t xml:space="preserve">a </w:t>
            </w:r>
            <w:r w:rsidRPr="00C30555">
              <w:rPr>
                <w:rFonts w:eastAsia="SimSun" w:cs="Mangal"/>
                <w:kern w:val="3"/>
                <w:szCs w:val="22"/>
                <w:lang w:val="pl-PL" w:eastAsia="zh-CN" w:bidi="hi-IN"/>
              </w:rPr>
              <w:t>kultury</w:t>
            </w:r>
          </w:p>
          <w:p w14:paraId="58203694" w14:textId="77777777" w:rsidR="00AB6132" w:rsidRPr="00C30555" w:rsidRDefault="00AB6132" w:rsidP="000012D0">
            <w:pPr>
              <w:rPr>
                <w:szCs w:val="22"/>
                <w:lang w:val="pl-PL"/>
              </w:rPr>
            </w:pPr>
            <w:r w:rsidRPr="00C30555">
              <w:rPr>
                <w:kern w:val="3"/>
                <w:szCs w:val="22"/>
                <w:lang w:val="pl-PL"/>
              </w:rPr>
              <w:t>6. Przygotowanie wybijających się studentów do podjęcia studiów doktoranckich</w:t>
            </w:r>
          </w:p>
          <w:p w14:paraId="66DAA3A8" w14:textId="77777777" w:rsidR="00AB6132" w:rsidRPr="00C30555" w:rsidRDefault="00AB6132" w:rsidP="000012D0">
            <w:pPr>
              <w:rPr>
                <w:szCs w:val="22"/>
                <w:lang w:val="pl-PL"/>
              </w:rPr>
            </w:pPr>
          </w:p>
        </w:tc>
      </w:tr>
      <w:tr w:rsidR="00AB6132" w:rsidRPr="00CA2F91" w14:paraId="682C855B" w14:textId="77777777" w:rsidTr="000012D0">
        <w:trPr>
          <w:trHeight w:val="95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642416A" w14:textId="77777777" w:rsidR="00AB6132" w:rsidRPr="001C757E" w:rsidRDefault="00AB6132" w:rsidP="000012D0">
            <w:pPr>
              <w:rPr>
                <w:szCs w:val="22"/>
                <w:lang w:val="pl-PL"/>
              </w:rPr>
            </w:pPr>
            <w:r w:rsidRPr="001C757E">
              <w:rPr>
                <w:b/>
                <w:szCs w:val="22"/>
                <w:lang w:val="pl-PL"/>
              </w:rPr>
              <w:lastRenderedPageBreak/>
              <w:t>Wymagania wstępne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46A6F" w14:textId="77777777" w:rsidR="00AB6132" w:rsidRPr="001C757E" w:rsidRDefault="00AB6132" w:rsidP="000012D0">
            <w:pPr>
              <w:rPr>
                <w:szCs w:val="22"/>
                <w:lang w:val="pl-PL"/>
              </w:rPr>
            </w:pPr>
          </w:p>
          <w:p w14:paraId="6E03DF84" w14:textId="77777777" w:rsidR="00AB6132" w:rsidRPr="001C757E" w:rsidRDefault="00AB6132" w:rsidP="00AB6132">
            <w:pPr>
              <w:numPr>
                <w:ilvl w:val="0"/>
                <w:numId w:val="1"/>
              </w:numPr>
              <w:rPr>
                <w:szCs w:val="22"/>
                <w:lang w:val="pl-PL"/>
              </w:rPr>
            </w:pPr>
            <w:r w:rsidRPr="001C757E">
              <w:rPr>
                <w:szCs w:val="22"/>
                <w:lang w:val="pl-PL"/>
              </w:rPr>
              <w:t>Brak przeciwwskazań zdrowotnych</w:t>
            </w:r>
            <w:r>
              <w:rPr>
                <w:szCs w:val="22"/>
                <w:lang w:val="pl-PL"/>
              </w:rPr>
              <w:t xml:space="preserve"> do kontynuowania</w:t>
            </w:r>
            <w:r w:rsidRPr="001C757E">
              <w:rPr>
                <w:szCs w:val="22"/>
                <w:lang w:val="pl-PL"/>
              </w:rPr>
              <w:t xml:space="preserve"> nauki gry na instrumencie</w:t>
            </w:r>
          </w:p>
          <w:p w14:paraId="25A2B7D3" w14:textId="77777777" w:rsidR="00AB6132" w:rsidRPr="001C757E" w:rsidRDefault="00AB6132" w:rsidP="00AB6132">
            <w:pPr>
              <w:numPr>
                <w:ilvl w:val="0"/>
                <w:numId w:val="1"/>
              </w:numPr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 xml:space="preserve">Pozytywny wynik konkursowego egzaminu wstępnego – </w:t>
            </w:r>
          </w:p>
          <w:p w14:paraId="6E72F0A4" w14:textId="77777777" w:rsidR="00AB6132" w:rsidRPr="00C30555" w:rsidRDefault="00AB6132" w:rsidP="000012D0">
            <w:pPr>
              <w:pStyle w:val="Standard"/>
              <w:rPr>
                <w:sz w:val="22"/>
                <w:szCs w:val="22"/>
                <w:lang w:val="pl-PL"/>
              </w:rPr>
            </w:pPr>
            <w:r w:rsidRPr="00C30555">
              <w:rPr>
                <w:sz w:val="22"/>
                <w:szCs w:val="22"/>
                <w:lang w:val="pl-PL"/>
              </w:rPr>
              <w:t xml:space="preserve">wymagania szczegółowe dla akordeonu: zaprezentowanie podczas egzaminu rekrutacyjnego programu   </w:t>
            </w:r>
            <w:r>
              <w:rPr>
                <w:sz w:val="22"/>
                <w:szCs w:val="22"/>
                <w:lang w:val="pl-PL"/>
              </w:rPr>
              <w:t xml:space="preserve">                   </w:t>
            </w:r>
            <w:r w:rsidRPr="00C30555">
              <w:rPr>
                <w:sz w:val="22"/>
                <w:szCs w:val="22"/>
                <w:lang w:val="pl-PL"/>
              </w:rPr>
              <w:t>o stopniu trudności odpowiadającemu poziomowi egzaminu licencjackiego kończącego studia I stopnia</w:t>
            </w:r>
          </w:p>
          <w:p w14:paraId="4A86BF5C" w14:textId="77777777" w:rsidR="00AB6132" w:rsidRDefault="00AB6132" w:rsidP="000012D0">
            <w:pPr>
              <w:ind w:left="360"/>
              <w:rPr>
                <w:szCs w:val="22"/>
                <w:lang w:val="pl-PL"/>
              </w:rPr>
            </w:pPr>
          </w:p>
          <w:p w14:paraId="2E6808F6" w14:textId="77777777" w:rsidR="00AB6132" w:rsidRPr="001C757E" w:rsidRDefault="00AB6132" w:rsidP="000012D0">
            <w:pPr>
              <w:rPr>
                <w:szCs w:val="22"/>
                <w:lang w:val="pl-PL"/>
              </w:rPr>
            </w:pPr>
          </w:p>
        </w:tc>
      </w:tr>
    </w:tbl>
    <w:p w14:paraId="0F04D28C" w14:textId="77777777" w:rsidR="00AB6132" w:rsidRPr="00B00127" w:rsidRDefault="00AB6132" w:rsidP="00AB6132">
      <w:pPr>
        <w:rPr>
          <w:vanish/>
        </w:rPr>
      </w:pPr>
    </w:p>
    <w:tbl>
      <w:tblPr>
        <w:tblpPr w:leftFromText="141" w:rightFromText="141" w:vertAnchor="text" w:horzAnchor="margin" w:tblpXSpec="center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6"/>
      </w:tblGrid>
      <w:tr w:rsidR="00AB6132" w:rsidRPr="00CA2F91" w14:paraId="2B2E5DAA" w14:textId="77777777" w:rsidTr="000012D0">
        <w:trPr>
          <w:trHeight w:val="482"/>
        </w:trPr>
        <w:tc>
          <w:tcPr>
            <w:tcW w:w="15276" w:type="dxa"/>
            <w:shd w:val="clear" w:color="auto" w:fill="B2A1C7"/>
            <w:vAlign w:val="center"/>
          </w:tcPr>
          <w:p w14:paraId="470DFA35" w14:textId="77777777" w:rsidR="00AB6132" w:rsidRPr="007F063A" w:rsidRDefault="00AB6132" w:rsidP="000012D0">
            <w:pPr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TREŚCI PROGRAMOWE PRZEDMIOTU</w:t>
            </w:r>
          </w:p>
          <w:p w14:paraId="7E44A9AD" w14:textId="38169B38" w:rsidR="00AB6132" w:rsidRPr="00EF174C" w:rsidRDefault="00AB6132" w:rsidP="000012D0">
            <w:pPr>
              <w:jc w:val="both"/>
              <w:rPr>
                <w:i/>
                <w:szCs w:val="22"/>
                <w:lang w:val="pl-PL"/>
              </w:rPr>
            </w:pPr>
          </w:p>
        </w:tc>
      </w:tr>
      <w:tr w:rsidR="00AB6132" w:rsidRPr="007F063A" w14:paraId="2D216EE0" w14:textId="77777777" w:rsidTr="000012D0">
        <w:trPr>
          <w:trHeight w:val="193"/>
        </w:trPr>
        <w:tc>
          <w:tcPr>
            <w:tcW w:w="15276" w:type="dxa"/>
            <w:shd w:val="clear" w:color="auto" w:fill="B2A1C7"/>
          </w:tcPr>
          <w:p w14:paraId="2CCC1A80" w14:textId="77777777" w:rsidR="00AB6132" w:rsidRPr="007F063A" w:rsidRDefault="00AB6132" w:rsidP="000012D0">
            <w:pPr>
              <w:rPr>
                <w:szCs w:val="22"/>
                <w:lang w:val="pl-PL"/>
              </w:rPr>
            </w:pPr>
            <w:r w:rsidRPr="007F063A">
              <w:rPr>
                <w:b/>
                <w:szCs w:val="22"/>
                <w:lang w:val="pl-PL"/>
              </w:rPr>
              <w:t>Semestr I</w:t>
            </w:r>
          </w:p>
        </w:tc>
      </w:tr>
      <w:tr w:rsidR="00AB6132" w:rsidRPr="00CA2F91" w14:paraId="0E438CEA" w14:textId="77777777" w:rsidTr="000012D0">
        <w:trPr>
          <w:trHeight w:val="278"/>
        </w:trPr>
        <w:tc>
          <w:tcPr>
            <w:tcW w:w="15276" w:type="dxa"/>
          </w:tcPr>
          <w:p w14:paraId="76A76110" w14:textId="77777777" w:rsidR="00AB6132" w:rsidRPr="006F13F6" w:rsidRDefault="00AB6132" w:rsidP="000012D0">
            <w:pPr>
              <w:ind w:left="-43"/>
              <w:rPr>
                <w:szCs w:val="22"/>
                <w:lang w:val="pl-PL"/>
              </w:rPr>
            </w:pPr>
            <w:r w:rsidRPr="006F13F6">
              <w:rPr>
                <w:szCs w:val="22"/>
                <w:lang w:val="pl-PL"/>
              </w:rPr>
              <w:t>1.Zapoznanie się z poziomem umiejętności studentów- diagnoza ich stanu zaawansowania technicznego i muzycznego; ewentualna korekta aparatu gry i skupienie się na problematyce technicznej m. in. w przypadku absolwenci studiów licencjackich innych uczelni, zwłaszcza jeśli między dyplomem a egzaminami wstępnymi minął dłuższy okres czasu; wybór repertuaru z uwzględnieniem indywidualnych predyspozycji i potrzeb konkretnego studenta</w:t>
            </w:r>
            <w:r>
              <w:rPr>
                <w:szCs w:val="22"/>
                <w:lang w:val="pl-PL"/>
              </w:rPr>
              <w:t>.</w:t>
            </w:r>
          </w:p>
        </w:tc>
      </w:tr>
      <w:tr w:rsidR="00AB6132" w:rsidRPr="00CA2F91" w14:paraId="19217946" w14:textId="77777777" w:rsidTr="000012D0">
        <w:trPr>
          <w:trHeight w:val="283"/>
        </w:trPr>
        <w:tc>
          <w:tcPr>
            <w:tcW w:w="15276" w:type="dxa"/>
          </w:tcPr>
          <w:p w14:paraId="5081A847" w14:textId="77777777" w:rsidR="00AB6132" w:rsidRPr="006F13F6" w:rsidRDefault="00AB6132" w:rsidP="000012D0">
            <w:pPr>
              <w:rPr>
                <w:b/>
                <w:szCs w:val="22"/>
                <w:lang w:val="pl-PL"/>
              </w:rPr>
            </w:pPr>
            <w:r w:rsidRPr="006F13F6">
              <w:rPr>
                <w:szCs w:val="22"/>
                <w:lang w:val="pl-PL"/>
              </w:rPr>
              <w:t>2.</w:t>
            </w:r>
            <w:r w:rsidRPr="006F13F6">
              <w:rPr>
                <w:lang w:val="pl-PL"/>
              </w:rPr>
              <w:t>Rozwijanie i stałe doskonalenie umiejętności samodzielnej  organizacji pracy nad wyznaczonymi zadaniami artystycznymi</w:t>
            </w:r>
          </w:p>
        </w:tc>
      </w:tr>
      <w:tr w:rsidR="00AB6132" w:rsidRPr="00CA2F91" w14:paraId="1B4AD31D" w14:textId="77777777" w:rsidTr="000012D0">
        <w:trPr>
          <w:trHeight w:val="277"/>
        </w:trPr>
        <w:tc>
          <w:tcPr>
            <w:tcW w:w="15276" w:type="dxa"/>
          </w:tcPr>
          <w:p w14:paraId="34361EDD" w14:textId="77777777" w:rsidR="00AB6132" w:rsidRPr="001530E5" w:rsidRDefault="00AB6132" w:rsidP="000012D0">
            <w:pPr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3.Praca nad realizacją techniczną i artystyczną bieżącego repertuaru wybieranego indywidualnie dla każdego studenta</w:t>
            </w:r>
          </w:p>
        </w:tc>
      </w:tr>
      <w:tr w:rsidR="00AB6132" w:rsidRPr="00CA2F91" w14:paraId="0BBA846C" w14:textId="77777777" w:rsidTr="000012D0">
        <w:trPr>
          <w:trHeight w:val="280"/>
        </w:trPr>
        <w:tc>
          <w:tcPr>
            <w:tcW w:w="15276" w:type="dxa"/>
          </w:tcPr>
          <w:p w14:paraId="2091B64F" w14:textId="77777777" w:rsidR="00AB6132" w:rsidRPr="001530E5" w:rsidRDefault="00AB6132" w:rsidP="000012D0">
            <w:pPr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4. Praca nad pozycjami programowymi wybieranymi przez studentów w ramach projektów dydaktyczno-artystycznych (wspólnych dla całej klasy)</w:t>
            </w:r>
          </w:p>
          <w:p w14:paraId="110BC613" w14:textId="77777777" w:rsidR="00AB6132" w:rsidRPr="001530E5" w:rsidRDefault="00AB6132" w:rsidP="000012D0">
            <w:pPr>
              <w:rPr>
                <w:szCs w:val="22"/>
                <w:lang w:val="pl-PL"/>
              </w:rPr>
            </w:pPr>
          </w:p>
        </w:tc>
      </w:tr>
      <w:tr w:rsidR="00AB6132" w:rsidRPr="007F063A" w14:paraId="23D2AD63" w14:textId="77777777" w:rsidTr="000012D0">
        <w:trPr>
          <w:trHeight w:val="206"/>
        </w:trPr>
        <w:tc>
          <w:tcPr>
            <w:tcW w:w="15276" w:type="dxa"/>
            <w:shd w:val="clear" w:color="auto" w:fill="B2A1C7"/>
          </w:tcPr>
          <w:p w14:paraId="0D76DB95" w14:textId="77777777" w:rsidR="00AB6132" w:rsidRPr="001530E5" w:rsidRDefault="00AB6132" w:rsidP="000012D0">
            <w:pPr>
              <w:rPr>
                <w:b/>
                <w:szCs w:val="22"/>
                <w:lang w:val="pl-PL"/>
              </w:rPr>
            </w:pPr>
            <w:r w:rsidRPr="001530E5">
              <w:rPr>
                <w:b/>
                <w:szCs w:val="22"/>
                <w:lang w:val="pl-PL"/>
              </w:rPr>
              <w:t>Semestr II</w:t>
            </w:r>
          </w:p>
        </w:tc>
      </w:tr>
      <w:tr w:rsidR="00AB6132" w:rsidRPr="00CA2F91" w14:paraId="479FFA56" w14:textId="77777777" w:rsidTr="000012D0">
        <w:trPr>
          <w:trHeight w:val="193"/>
        </w:trPr>
        <w:tc>
          <w:tcPr>
            <w:tcW w:w="15276" w:type="dxa"/>
          </w:tcPr>
          <w:p w14:paraId="645262AA" w14:textId="77777777" w:rsidR="00AB6132" w:rsidRPr="001530E5" w:rsidRDefault="00AB6132" w:rsidP="000012D0">
            <w:pPr>
              <w:rPr>
                <w:b/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1. Praca nad warsztatem technicznymi i interpretacyjnym, niezbędnym do profesjonalnej prezentacji muzycznej</w:t>
            </w:r>
          </w:p>
        </w:tc>
      </w:tr>
      <w:tr w:rsidR="00AB6132" w:rsidRPr="00CA2F91" w14:paraId="21B9606B" w14:textId="77777777" w:rsidTr="000012D0">
        <w:trPr>
          <w:trHeight w:val="268"/>
        </w:trPr>
        <w:tc>
          <w:tcPr>
            <w:tcW w:w="15276" w:type="dxa"/>
          </w:tcPr>
          <w:p w14:paraId="5F538244" w14:textId="77777777" w:rsidR="00AB6132" w:rsidRPr="001530E5" w:rsidRDefault="00AB6132" w:rsidP="000012D0">
            <w:pPr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2.Praca nad realizacją techniczną i artystyczną bieżącego repertuaru wybieranego indywidualnie dla każdego studenta</w:t>
            </w:r>
          </w:p>
        </w:tc>
      </w:tr>
      <w:tr w:rsidR="00AB6132" w:rsidRPr="00CA2F91" w14:paraId="30ECDC57" w14:textId="77777777" w:rsidTr="000012D0">
        <w:trPr>
          <w:trHeight w:val="229"/>
        </w:trPr>
        <w:tc>
          <w:tcPr>
            <w:tcW w:w="15276" w:type="dxa"/>
          </w:tcPr>
          <w:p w14:paraId="5FB4AA0F" w14:textId="77777777" w:rsidR="00AB6132" w:rsidRPr="001530E5" w:rsidRDefault="00AB6132" w:rsidP="000012D0">
            <w:pPr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3.Praca nad pozycjami programowymi wybieranymi przez studentów w ramach projektów dydaktyczno-artystycznych (wspólnych dla całej klasy)</w:t>
            </w:r>
          </w:p>
        </w:tc>
      </w:tr>
      <w:tr w:rsidR="00AB6132" w:rsidRPr="00CA2F91" w14:paraId="33C22672" w14:textId="77777777" w:rsidTr="000012D0">
        <w:trPr>
          <w:trHeight w:val="229"/>
        </w:trPr>
        <w:tc>
          <w:tcPr>
            <w:tcW w:w="15276" w:type="dxa"/>
          </w:tcPr>
          <w:p w14:paraId="09CDB5BF" w14:textId="77777777" w:rsidR="00AB6132" w:rsidRDefault="00AB6132" w:rsidP="000012D0">
            <w:pPr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 xml:space="preserve">4.Budowanie „stałego” repertuaru studenta poprzez utrzymywanie wybranych pozycji repertuarowych w gotowości koncertowej   </w:t>
            </w:r>
          </w:p>
        </w:tc>
      </w:tr>
      <w:tr w:rsidR="00AB6132" w:rsidRPr="007F063A" w14:paraId="38F9E347" w14:textId="77777777" w:rsidTr="000012D0">
        <w:trPr>
          <w:trHeight w:val="172"/>
        </w:trPr>
        <w:tc>
          <w:tcPr>
            <w:tcW w:w="15276" w:type="dxa"/>
            <w:shd w:val="clear" w:color="auto" w:fill="B2A1C7"/>
          </w:tcPr>
          <w:p w14:paraId="3A49B6E3" w14:textId="77777777" w:rsidR="00AB6132" w:rsidRPr="001530E5" w:rsidRDefault="00AB6132" w:rsidP="000012D0">
            <w:pPr>
              <w:rPr>
                <w:szCs w:val="22"/>
                <w:lang w:val="pl-PL"/>
              </w:rPr>
            </w:pPr>
            <w:r w:rsidRPr="001530E5">
              <w:rPr>
                <w:b/>
                <w:szCs w:val="22"/>
                <w:lang w:val="pl-PL"/>
              </w:rPr>
              <w:t>Semestr III</w:t>
            </w:r>
          </w:p>
        </w:tc>
      </w:tr>
      <w:tr w:rsidR="00AB6132" w:rsidRPr="00CA2F91" w14:paraId="72B37CFD" w14:textId="77777777" w:rsidTr="000012D0">
        <w:trPr>
          <w:trHeight w:val="166"/>
        </w:trPr>
        <w:tc>
          <w:tcPr>
            <w:tcW w:w="15276" w:type="dxa"/>
          </w:tcPr>
          <w:tbl>
            <w:tblPr>
              <w:tblpPr w:leftFromText="141" w:rightFromText="141" w:vertAnchor="text" w:horzAnchor="margin" w:tblpXSpec="center" w:tblpY="31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76"/>
            </w:tblGrid>
            <w:tr w:rsidR="00AB6132" w:rsidRPr="00CA2F91" w14:paraId="05B514A3" w14:textId="77777777" w:rsidTr="000012D0">
              <w:trPr>
                <w:trHeight w:val="193"/>
              </w:trPr>
              <w:tc>
                <w:tcPr>
                  <w:tcW w:w="15276" w:type="dxa"/>
                </w:tcPr>
                <w:p w14:paraId="6590F933" w14:textId="77777777" w:rsidR="00AB6132" w:rsidRPr="001530E5" w:rsidRDefault="00AB6132" w:rsidP="000012D0">
                  <w:pPr>
                    <w:rPr>
                      <w:b/>
                      <w:szCs w:val="22"/>
                      <w:lang w:val="pl-PL"/>
                    </w:rPr>
                  </w:pPr>
                  <w:r>
                    <w:rPr>
                      <w:szCs w:val="22"/>
                      <w:lang w:val="pl-PL"/>
                    </w:rPr>
                    <w:t>1. Praca nad warsztatem technicznymi i interpretacyjnym, niezbędnym do profesjonalnej prezentacji muzycznej</w:t>
                  </w:r>
                </w:p>
              </w:tc>
            </w:tr>
            <w:tr w:rsidR="00AB6132" w:rsidRPr="00CA2F91" w14:paraId="13D5AF23" w14:textId="77777777" w:rsidTr="000012D0">
              <w:trPr>
                <w:trHeight w:val="268"/>
              </w:trPr>
              <w:tc>
                <w:tcPr>
                  <w:tcW w:w="15276" w:type="dxa"/>
                </w:tcPr>
                <w:p w14:paraId="0EE57567" w14:textId="77777777" w:rsidR="00AB6132" w:rsidRPr="001530E5" w:rsidRDefault="00AB6132" w:rsidP="000012D0">
                  <w:pPr>
                    <w:rPr>
                      <w:szCs w:val="22"/>
                      <w:lang w:val="pl-PL"/>
                    </w:rPr>
                  </w:pPr>
                  <w:r>
                    <w:rPr>
                      <w:szCs w:val="22"/>
                      <w:lang w:val="pl-PL"/>
                    </w:rPr>
                    <w:t>2.Praca nad realizacją techniczną i artystyczną bieżącego repertuaru wybieranego indywidualnie dla każdego studenta</w:t>
                  </w:r>
                </w:p>
              </w:tc>
            </w:tr>
            <w:tr w:rsidR="00AB6132" w:rsidRPr="00CA2F91" w14:paraId="00AF5847" w14:textId="77777777" w:rsidTr="000012D0">
              <w:trPr>
                <w:trHeight w:val="229"/>
              </w:trPr>
              <w:tc>
                <w:tcPr>
                  <w:tcW w:w="15276" w:type="dxa"/>
                </w:tcPr>
                <w:p w14:paraId="07AC8678" w14:textId="77777777" w:rsidR="00AB6132" w:rsidRPr="001530E5" w:rsidRDefault="00AB6132" w:rsidP="000012D0">
                  <w:pPr>
                    <w:rPr>
                      <w:szCs w:val="22"/>
                      <w:lang w:val="pl-PL"/>
                    </w:rPr>
                  </w:pPr>
                  <w:r>
                    <w:rPr>
                      <w:szCs w:val="22"/>
                      <w:lang w:val="pl-PL"/>
                    </w:rPr>
                    <w:t>3.Praca nad pozycjami programowymi wybieranymi przez studentów w ramach projektów dydaktyczno-artystycznych (wspólnych dla całej klasy)</w:t>
                  </w:r>
                </w:p>
              </w:tc>
            </w:tr>
            <w:tr w:rsidR="00AB6132" w:rsidRPr="00CA2F91" w14:paraId="100E7102" w14:textId="77777777" w:rsidTr="000012D0">
              <w:trPr>
                <w:trHeight w:val="229"/>
              </w:trPr>
              <w:tc>
                <w:tcPr>
                  <w:tcW w:w="15276" w:type="dxa"/>
                </w:tcPr>
                <w:p w14:paraId="61DA557C" w14:textId="77777777" w:rsidR="00AB6132" w:rsidRDefault="00AB6132" w:rsidP="000012D0">
                  <w:pPr>
                    <w:rPr>
                      <w:szCs w:val="22"/>
                      <w:lang w:val="pl-PL"/>
                    </w:rPr>
                  </w:pPr>
                  <w:r>
                    <w:rPr>
                      <w:szCs w:val="22"/>
                      <w:lang w:val="pl-PL"/>
                    </w:rPr>
                    <w:t>4.Budowanie „stałego” repertuaru studenta poprzez utrzymywanie wybranych pozycji repertuarowych w gotowości koncertowej cd</w:t>
                  </w:r>
                </w:p>
              </w:tc>
            </w:tr>
          </w:tbl>
          <w:p w14:paraId="15121B71" w14:textId="77777777" w:rsidR="00AB6132" w:rsidRPr="001530E5" w:rsidRDefault="00AB6132" w:rsidP="000012D0">
            <w:pPr>
              <w:rPr>
                <w:szCs w:val="22"/>
                <w:lang w:val="pl-PL"/>
              </w:rPr>
            </w:pPr>
          </w:p>
        </w:tc>
      </w:tr>
      <w:tr w:rsidR="00AB6132" w:rsidRPr="007F063A" w14:paraId="1E57A438" w14:textId="77777777" w:rsidTr="000012D0">
        <w:trPr>
          <w:trHeight w:val="122"/>
        </w:trPr>
        <w:tc>
          <w:tcPr>
            <w:tcW w:w="15276" w:type="dxa"/>
            <w:shd w:val="clear" w:color="auto" w:fill="B2A1C7"/>
          </w:tcPr>
          <w:p w14:paraId="6ACEE5ED" w14:textId="77777777" w:rsidR="00AB6132" w:rsidRPr="001530E5" w:rsidRDefault="00AB6132" w:rsidP="000012D0">
            <w:pPr>
              <w:rPr>
                <w:szCs w:val="22"/>
                <w:lang w:val="pl-PL"/>
              </w:rPr>
            </w:pPr>
            <w:r w:rsidRPr="001530E5">
              <w:rPr>
                <w:b/>
                <w:szCs w:val="22"/>
                <w:lang w:val="pl-PL"/>
              </w:rPr>
              <w:t>Semestr IV</w:t>
            </w:r>
          </w:p>
        </w:tc>
      </w:tr>
      <w:tr w:rsidR="00AB6132" w:rsidRPr="00CA2F91" w14:paraId="784B5021" w14:textId="77777777" w:rsidTr="000012D0">
        <w:trPr>
          <w:trHeight w:val="122"/>
        </w:trPr>
        <w:tc>
          <w:tcPr>
            <w:tcW w:w="15276" w:type="dxa"/>
          </w:tcPr>
          <w:p w14:paraId="2343BA35" w14:textId="77777777" w:rsidR="00AB6132" w:rsidRPr="00780AD2" w:rsidRDefault="00AB6132" w:rsidP="000012D0">
            <w:pPr>
              <w:rPr>
                <w:bCs/>
                <w:szCs w:val="22"/>
                <w:lang w:val="pl-PL"/>
              </w:rPr>
            </w:pPr>
            <w:r>
              <w:rPr>
                <w:bCs/>
                <w:szCs w:val="22"/>
                <w:lang w:val="pl-PL"/>
              </w:rPr>
              <w:t xml:space="preserve">1.Wybór i </w:t>
            </w:r>
            <w:r>
              <w:rPr>
                <w:szCs w:val="22"/>
                <w:lang w:val="pl-PL"/>
              </w:rPr>
              <w:t xml:space="preserve"> przygotowanie programu recitalu na dyplomowy egzamin magisterski z uwzględnieniem mocnych stron studenta</w:t>
            </w:r>
          </w:p>
        </w:tc>
      </w:tr>
      <w:tr w:rsidR="00AB6132" w:rsidRPr="00CA2F91" w14:paraId="540DCDB5" w14:textId="77777777" w:rsidTr="000012D0">
        <w:trPr>
          <w:trHeight w:val="122"/>
        </w:trPr>
        <w:tc>
          <w:tcPr>
            <w:tcW w:w="15276" w:type="dxa"/>
          </w:tcPr>
          <w:p w14:paraId="7C4DE9C3" w14:textId="77777777" w:rsidR="00AB6132" w:rsidRPr="00113AF7" w:rsidRDefault="00AB6132" w:rsidP="000012D0">
            <w:pPr>
              <w:rPr>
                <w:bCs/>
                <w:szCs w:val="22"/>
                <w:lang w:val="pl-PL"/>
              </w:rPr>
            </w:pPr>
            <w:r w:rsidRPr="00113AF7">
              <w:rPr>
                <w:bCs/>
                <w:szCs w:val="22"/>
                <w:lang w:val="pl-PL"/>
              </w:rPr>
              <w:t>2.</w:t>
            </w:r>
            <w:r>
              <w:rPr>
                <w:bCs/>
                <w:szCs w:val="22"/>
                <w:lang w:val="pl-PL"/>
              </w:rPr>
              <w:t xml:space="preserve"> Podsumowanie ilościowe i jakościowe bazy „stałego” repertuaru; nakreślenie kierunków samodzielnego rozszerzania repertuaru po ukończeniu studiów, określenie obszaru specjalizacji repertuarowej</w:t>
            </w:r>
          </w:p>
        </w:tc>
      </w:tr>
    </w:tbl>
    <w:p w14:paraId="309979F0" w14:textId="77777777" w:rsidR="00AB6132" w:rsidRPr="00257138" w:rsidRDefault="00AB6132" w:rsidP="00AB6132">
      <w:pPr>
        <w:rPr>
          <w:szCs w:val="22"/>
          <w:lang w:val="pl-PL"/>
        </w:rPr>
      </w:pPr>
    </w:p>
    <w:tbl>
      <w:tblPr>
        <w:tblpPr w:leftFromText="141" w:rightFromText="141" w:vertAnchor="text" w:horzAnchor="margin" w:tblpY="-1416"/>
        <w:tblW w:w="14991" w:type="dxa"/>
        <w:tblLook w:val="0000" w:firstRow="0" w:lastRow="0" w:firstColumn="0" w:lastColumn="0" w:noHBand="0" w:noVBand="0"/>
      </w:tblPr>
      <w:tblGrid>
        <w:gridCol w:w="773"/>
        <w:gridCol w:w="1963"/>
        <w:gridCol w:w="8785"/>
        <w:gridCol w:w="1980"/>
        <w:gridCol w:w="1126"/>
        <w:gridCol w:w="136"/>
        <w:gridCol w:w="228"/>
      </w:tblGrid>
      <w:tr w:rsidR="00AB6132" w14:paraId="3B61278C" w14:textId="77777777" w:rsidTr="000012D0">
        <w:trPr>
          <w:gridAfter w:val="1"/>
          <w:wAfter w:w="228" w:type="dxa"/>
          <w:trHeight w:val="270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AE7B638" w14:textId="77777777" w:rsidR="00AB6132" w:rsidRPr="00257138" w:rsidRDefault="00AB6132" w:rsidP="000012D0">
            <w:pPr>
              <w:snapToGrid w:val="0"/>
              <w:spacing w:line="100" w:lineRule="atLeast"/>
              <w:jc w:val="center"/>
              <w:rPr>
                <w:sz w:val="24"/>
                <w:szCs w:val="24"/>
                <w:lang w:val="pl-PL"/>
              </w:rPr>
            </w:pPr>
            <w:bookmarkStart w:id="1" w:name="Bookmark"/>
            <w:bookmarkEnd w:id="1"/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464780" w14:textId="77777777" w:rsidR="00AB6132" w:rsidRPr="0027471B" w:rsidRDefault="00AB6132" w:rsidP="000012D0">
            <w:pPr>
              <w:spacing w:line="100" w:lineRule="atLeast"/>
              <w:jc w:val="center"/>
              <w:rPr>
                <w:b/>
                <w:sz w:val="24"/>
                <w:szCs w:val="24"/>
                <w:lang w:val="pl-PL"/>
              </w:rPr>
            </w:pPr>
            <w:r w:rsidRPr="0027471B">
              <w:rPr>
                <w:b/>
                <w:sz w:val="24"/>
                <w:szCs w:val="24"/>
                <w:lang w:val="pl-PL"/>
              </w:rPr>
              <w:t>KIERUNKOWY KOD EFEKTU UCZENIA SIĘ</w:t>
            </w:r>
          </w:p>
        </w:tc>
        <w:tc>
          <w:tcPr>
            <w:tcW w:w="8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31EC72" w14:textId="77777777" w:rsidR="00AB6132" w:rsidRDefault="00AB6132" w:rsidP="000012D0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EFEKT UCZENIA SIĘ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348771A" w14:textId="77777777" w:rsidR="00AB6132" w:rsidRDefault="00AB6132" w:rsidP="000012D0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ODNIESIENIE DO CHARAKTERYSTYK:</w:t>
            </w:r>
          </w:p>
        </w:tc>
        <w:tc>
          <w:tcPr>
            <w:tcW w:w="13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3E0E084C" w14:textId="77777777" w:rsidR="00AB6132" w:rsidRDefault="00AB6132" w:rsidP="000012D0">
            <w:pPr>
              <w:snapToGrid w:val="0"/>
            </w:pPr>
          </w:p>
        </w:tc>
      </w:tr>
      <w:tr w:rsidR="00AB6132" w14:paraId="18517899" w14:textId="77777777" w:rsidTr="000012D0">
        <w:trPr>
          <w:gridAfter w:val="1"/>
          <w:wAfter w:w="228" w:type="dxa"/>
          <w:trHeight w:val="270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36FAD5" w14:textId="77777777" w:rsidR="00AB6132" w:rsidRDefault="00AB6132" w:rsidP="000012D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D41701A" w14:textId="77777777" w:rsidR="00AB6132" w:rsidRDefault="00AB6132" w:rsidP="000012D0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2769487" w14:textId="77777777" w:rsidR="00AB6132" w:rsidRDefault="00AB6132" w:rsidP="000012D0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A2CB4EB" w14:textId="77777777" w:rsidR="00AB6132" w:rsidRDefault="00AB6132" w:rsidP="000012D0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II </w:t>
            </w:r>
          </w:p>
          <w:p w14:paraId="402565DA" w14:textId="77777777" w:rsidR="00AB6132" w:rsidRDefault="00AB6132" w:rsidP="000012D0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STOPNIA PRK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C13BCD" w14:textId="77777777" w:rsidR="00AB6132" w:rsidRDefault="00AB6132" w:rsidP="000012D0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</w:p>
          <w:p w14:paraId="11201EFD" w14:textId="77777777" w:rsidR="00AB6132" w:rsidRDefault="00AB6132" w:rsidP="000012D0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STOPNIA PRK</w:t>
            </w:r>
          </w:p>
        </w:tc>
      </w:tr>
      <w:tr w:rsidR="00AB6132" w:rsidRPr="00CA2F91" w14:paraId="72244262" w14:textId="77777777" w:rsidTr="000012D0">
        <w:trPr>
          <w:trHeight w:val="270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extDirection w:val="btLr"/>
            <w:vAlign w:val="center"/>
          </w:tcPr>
          <w:p w14:paraId="088C5143" w14:textId="77777777" w:rsidR="00AB6132" w:rsidRDefault="00AB6132" w:rsidP="000012D0">
            <w:pPr>
              <w:spacing w:line="1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3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0A163C5A" w14:textId="52CC9473" w:rsidR="00AB6132" w:rsidRPr="00041B45" w:rsidRDefault="00041B45" w:rsidP="000012D0">
            <w:pPr>
              <w:spacing w:line="100" w:lineRule="atLeast"/>
              <w:jc w:val="center"/>
              <w:rPr>
                <w:b/>
                <w:sz w:val="24"/>
                <w:szCs w:val="24"/>
                <w:lang w:val="pl-PL"/>
              </w:rPr>
            </w:pPr>
            <w:r w:rsidRPr="00041B45">
              <w:rPr>
                <w:b/>
                <w:sz w:val="24"/>
                <w:szCs w:val="24"/>
                <w:lang w:val="pl-PL"/>
              </w:rPr>
              <w:t>Student/absolwent z</w:t>
            </w:r>
            <w:r w:rsidR="00AB6132" w:rsidRPr="00041B45">
              <w:rPr>
                <w:b/>
                <w:sz w:val="24"/>
                <w:szCs w:val="24"/>
                <w:lang w:val="pl-PL"/>
              </w:rPr>
              <w:t>na i rozumie:</w:t>
            </w:r>
          </w:p>
        </w:tc>
        <w:tc>
          <w:tcPr>
            <w:tcW w:w="228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12160757" w14:textId="77777777" w:rsidR="00AB6132" w:rsidRPr="00041B45" w:rsidRDefault="00AB6132" w:rsidP="000012D0">
            <w:pPr>
              <w:snapToGrid w:val="0"/>
              <w:rPr>
                <w:lang w:val="pl-PL"/>
              </w:rPr>
            </w:pPr>
          </w:p>
        </w:tc>
      </w:tr>
      <w:tr w:rsidR="00AB6132" w14:paraId="013D1581" w14:textId="77777777" w:rsidTr="000012D0">
        <w:trPr>
          <w:gridAfter w:val="1"/>
          <w:wAfter w:w="228" w:type="dxa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7413A920" w14:textId="77777777" w:rsidR="00AB6132" w:rsidRPr="00041B45" w:rsidRDefault="00AB6132" w:rsidP="000012D0">
            <w:pPr>
              <w:snapToGrid w:val="0"/>
              <w:spacing w:line="100" w:lineRule="atLeast"/>
              <w:ind w:left="113" w:right="113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314C36D3" w14:textId="77777777" w:rsidR="00AB6132" w:rsidRDefault="00AB6132" w:rsidP="000012D0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I2_W01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53DFFC6A" w14:textId="77777777" w:rsidR="00AB6132" w:rsidRPr="0027471B" w:rsidRDefault="00AB6132" w:rsidP="000012D0">
            <w:pPr>
              <w:spacing w:line="100" w:lineRule="atLeast"/>
              <w:rPr>
                <w:sz w:val="18"/>
                <w:szCs w:val="18"/>
                <w:lang w:val="pl-PL"/>
              </w:rPr>
            </w:pPr>
            <w:r w:rsidRPr="0027471B">
              <w:rPr>
                <w:sz w:val="18"/>
                <w:szCs w:val="18"/>
                <w:lang w:val="pl-PL"/>
              </w:rPr>
              <w:t>w pogłębiony sposób ogólny repertuar/instrumentarium i związane z nim tradycje wykonawcze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52E35E73" w14:textId="77777777" w:rsidR="00AB6132" w:rsidRDefault="00AB6132" w:rsidP="000012D0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P7S_WG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7AB49DA" w14:textId="77777777" w:rsidR="00AB6132" w:rsidRDefault="00AB6132" w:rsidP="000012D0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P7U_W</w:t>
            </w:r>
          </w:p>
        </w:tc>
      </w:tr>
      <w:tr w:rsidR="00AB6132" w:rsidRPr="00CA2F91" w14:paraId="34AFE0B8" w14:textId="77777777" w:rsidTr="000012D0">
        <w:trPr>
          <w:gridAfter w:val="1"/>
          <w:wAfter w:w="228" w:type="dxa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1F6E9928" w14:textId="77777777" w:rsidR="00AB6132" w:rsidRDefault="00AB6132" w:rsidP="000012D0">
            <w:pPr>
              <w:snapToGrid w:val="0"/>
              <w:spacing w:line="1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70F65C36" w14:textId="77777777" w:rsidR="00AB6132" w:rsidRDefault="00AB6132" w:rsidP="000012D0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I2_W02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363C704D" w14:textId="77777777" w:rsidR="00AB6132" w:rsidRPr="0027471B" w:rsidRDefault="00AB6132" w:rsidP="000012D0">
            <w:pPr>
              <w:spacing w:line="100" w:lineRule="atLeast"/>
              <w:rPr>
                <w:sz w:val="18"/>
                <w:szCs w:val="18"/>
                <w:lang w:val="pl-PL"/>
              </w:rPr>
            </w:pPr>
            <w:r w:rsidRPr="0027471B">
              <w:rPr>
                <w:sz w:val="18"/>
                <w:szCs w:val="18"/>
                <w:lang w:val="pl-PL"/>
              </w:rPr>
              <w:t>w pogłębiony sposób repertuar/ instrumentarium wybranej specjalności oraz  związane z nią piśmiennictwo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47AD12C3" w14:textId="77777777" w:rsidR="00AB6132" w:rsidRPr="0027471B" w:rsidRDefault="00AB6132" w:rsidP="000012D0">
            <w:pPr>
              <w:snapToGrid w:val="0"/>
              <w:spacing w:line="1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55B5A60B" w14:textId="77777777" w:rsidR="00AB6132" w:rsidRPr="0027471B" w:rsidRDefault="00AB6132" w:rsidP="000012D0">
            <w:pPr>
              <w:snapToGrid w:val="0"/>
              <w:spacing w:line="1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AB6132" w:rsidRPr="00CA2F91" w14:paraId="48D72911" w14:textId="77777777" w:rsidTr="000012D0">
        <w:trPr>
          <w:gridAfter w:val="1"/>
          <w:wAfter w:w="228" w:type="dxa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5A4CBBD3" w14:textId="77777777" w:rsidR="00AB6132" w:rsidRPr="0027471B" w:rsidRDefault="00AB6132" w:rsidP="000012D0">
            <w:pPr>
              <w:snapToGrid w:val="0"/>
              <w:spacing w:line="100" w:lineRule="atLeast"/>
              <w:ind w:left="113" w:right="113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4CCE6458" w14:textId="77777777" w:rsidR="00AB6132" w:rsidRDefault="00AB6132" w:rsidP="000012D0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I2_W05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24EC63E1" w14:textId="77777777" w:rsidR="00AB6132" w:rsidRPr="0027471B" w:rsidRDefault="00AB6132" w:rsidP="000012D0">
            <w:pPr>
              <w:spacing w:line="100" w:lineRule="atLeast"/>
              <w:rPr>
                <w:sz w:val="18"/>
                <w:szCs w:val="18"/>
                <w:lang w:val="pl-PL"/>
              </w:rPr>
            </w:pPr>
            <w:r w:rsidRPr="0027471B">
              <w:rPr>
                <w:sz w:val="18"/>
                <w:szCs w:val="18"/>
                <w:lang w:val="pl-PL"/>
              </w:rPr>
              <w:t>sposoby swobodnego korzystania z różnorodnych mediów (książki, nagrania, materiały nutowe, Internet, nagrania archiwalne itp.) oraz metody samodzielnego poszerzania i rozwijania wiedzy dotyczącej swojej specjalności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1BC07566" w14:textId="77777777" w:rsidR="00AB6132" w:rsidRPr="0027471B" w:rsidRDefault="00AB6132" w:rsidP="000012D0">
            <w:pPr>
              <w:snapToGrid w:val="0"/>
              <w:spacing w:line="1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4164888C" w14:textId="77777777" w:rsidR="00AB6132" w:rsidRPr="0027471B" w:rsidRDefault="00AB6132" w:rsidP="000012D0">
            <w:pPr>
              <w:snapToGrid w:val="0"/>
              <w:spacing w:line="1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AB6132" w:rsidRPr="00CA2F91" w14:paraId="4806C645" w14:textId="77777777" w:rsidTr="000012D0">
        <w:trPr>
          <w:gridAfter w:val="1"/>
          <w:wAfter w:w="228" w:type="dxa"/>
          <w:trHeight w:val="349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014F5296" w14:textId="77777777" w:rsidR="00AB6132" w:rsidRPr="0027471B" w:rsidRDefault="00AB6132" w:rsidP="000012D0">
            <w:pPr>
              <w:snapToGrid w:val="0"/>
              <w:spacing w:line="100" w:lineRule="atLeast"/>
              <w:ind w:left="113" w:right="113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5B1FFD10" w14:textId="77777777" w:rsidR="00AB6132" w:rsidRDefault="00AB6132" w:rsidP="000012D0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I2_W07</w:t>
            </w:r>
          </w:p>
        </w:tc>
        <w:tc>
          <w:tcPr>
            <w:tcW w:w="8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753C2DF8" w14:textId="77777777" w:rsidR="00AB6132" w:rsidRPr="0027471B" w:rsidRDefault="00AB6132" w:rsidP="000012D0">
            <w:pPr>
              <w:spacing w:line="100" w:lineRule="atLeast"/>
              <w:rPr>
                <w:sz w:val="18"/>
                <w:szCs w:val="18"/>
                <w:lang w:val="pl-PL"/>
              </w:rPr>
            </w:pPr>
            <w:r w:rsidRPr="0027471B">
              <w:rPr>
                <w:sz w:val="18"/>
                <w:szCs w:val="18"/>
                <w:lang w:val="pl-PL"/>
              </w:rPr>
              <w:t>w pogłębionym stopniu wzajemne relacje pomiędzy teoretycznymi i praktycznymi elementami studiów oraz sposoby integrowania nabytej wiedzy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20BC82A0" w14:textId="77777777" w:rsidR="00AB6132" w:rsidRPr="0027471B" w:rsidRDefault="00AB6132" w:rsidP="000012D0">
            <w:pPr>
              <w:snapToGrid w:val="0"/>
              <w:spacing w:line="1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AEBED97" w14:textId="77777777" w:rsidR="00AB6132" w:rsidRPr="0027471B" w:rsidRDefault="00AB6132" w:rsidP="000012D0">
            <w:pPr>
              <w:snapToGrid w:val="0"/>
              <w:spacing w:line="1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AB6132" w:rsidRPr="00CA2F91" w14:paraId="387542B3" w14:textId="77777777" w:rsidTr="000012D0">
        <w:trPr>
          <w:gridAfter w:val="1"/>
          <w:wAfter w:w="228" w:type="dxa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46F12E31" w14:textId="77777777" w:rsidR="00AB6132" w:rsidRPr="0027471B" w:rsidRDefault="00AB6132" w:rsidP="000012D0">
            <w:pPr>
              <w:snapToGrid w:val="0"/>
              <w:spacing w:line="100" w:lineRule="atLeast"/>
              <w:ind w:left="113" w:right="113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2D85E192" w14:textId="77777777" w:rsidR="00AB6132" w:rsidRDefault="00AB6132" w:rsidP="000012D0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I2_W08</w:t>
            </w:r>
          </w:p>
        </w:tc>
        <w:tc>
          <w:tcPr>
            <w:tcW w:w="8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042B7ABB" w14:textId="77777777" w:rsidR="00AB6132" w:rsidRPr="0027471B" w:rsidRDefault="00AB6132" w:rsidP="000012D0">
            <w:pPr>
              <w:spacing w:line="100" w:lineRule="atLeast"/>
              <w:rPr>
                <w:sz w:val="18"/>
                <w:szCs w:val="18"/>
                <w:lang w:val="pl-PL"/>
              </w:rPr>
            </w:pPr>
            <w:r w:rsidRPr="0027471B">
              <w:rPr>
                <w:sz w:val="18"/>
                <w:szCs w:val="18"/>
                <w:lang w:val="pl-PL"/>
              </w:rPr>
              <w:t>zasady budowy instrumentów i ich ewentualnej  konserwacji, napraw, strojenia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130FFF80" w14:textId="77777777" w:rsidR="00AB6132" w:rsidRPr="0027471B" w:rsidRDefault="00AB6132" w:rsidP="000012D0">
            <w:pPr>
              <w:snapToGrid w:val="0"/>
              <w:spacing w:line="1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67C98161" w14:textId="77777777" w:rsidR="00AB6132" w:rsidRPr="0027471B" w:rsidRDefault="00AB6132" w:rsidP="000012D0">
            <w:pPr>
              <w:snapToGrid w:val="0"/>
              <w:spacing w:line="1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AB6132" w14:paraId="448A28B6" w14:textId="77777777" w:rsidTr="000012D0"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textDirection w:val="btLr"/>
            <w:vAlign w:val="center"/>
          </w:tcPr>
          <w:p w14:paraId="058CAC6A" w14:textId="77777777" w:rsidR="00AB6132" w:rsidRDefault="00AB6132" w:rsidP="000012D0">
            <w:pPr>
              <w:spacing w:line="1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UMIEJĘTNOŚCI</w:t>
            </w:r>
          </w:p>
          <w:p w14:paraId="00BF1AC1" w14:textId="77777777" w:rsidR="00AB6132" w:rsidRDefault="00AB6132" w:rsidP="000012D0">
            <w:pPr>
              <w:spacing w:line="1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3E721317" w14:textId="06BE9022" w:rsidR="00AB6132" w:rsidRDefault="00B81D34" w:rsidP="000012D0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</w:t>
            </w:r>
            <w:r w:rsidR="00AB6132">
              <w:rPr>
                <w:b/>
                <w:sz w:val="24"/>
                <w:szCs w:val="24"/>
              </w:rPr>
              <w:t>otrafi</w:t>
            </w:r>
            <w:proofErr w:type="spellEnd"/>
            <w:r w:rsidR="00AB613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8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39531CF1" w14:textId="77777777" w:rsidR="00AB6132" w:rsidRDefault="00AB6132" w:rsidP="000012D0">
            <w:pPr>
              <w:snapToGrid w:val="0"/>
            </w:pPr>
          </w:p>
        </w:tc>
      </w:tr>
      <w:tr w:rsidR="00AB6132" w:rsidRPr="0027471B" w14:paraId="160E1467" w14:textId="77777777" w:rsidTr="000012D0">
        <w:trPr>
          <w:gridAfter w:val="1"/>
          <w:wAfter w:w="228" w:type="dxa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03489BD2" w14:textId="77777777" w:rsidR="00AB6132" w:rsidRDefault="00AB6132" w:rsidP="000012D0">
            <w:pPr>
              <w:snapToGrid w:val="0"/>
              <w:spacing w:line="1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138E88A1" w14:textId="77777777" w:rsidR="00AB6132" w:rsidRDefault="00AB6132" w:rsidP="000012D0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I2_U02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5E1C4AF3" w14:textId="77777777" w:rsidR="00AB6132" w:rsidRPr="0027471B" w:rsidRDefault="00AB6132" w:rsidP="000012D0">
            <w:pPr>
              <w:spacing w:line="100" w:lineRule="atLeast"/>
              <w:rPr>
                <w:sz w:val="18"/>
                <w:szCs w:val="18"/>
                <w:lang w:val="pl-PL"/>
              </w:rPr>
            </w:pPr>
            <w:r w:rsidRPr="0027471B">
              <w:rPr>
                <w:sz w:val="18"/>
                <w:szCs w:val="18"/>
                <w:lang w:val="pl-PL"/>
              </w:rPr>
              <w:t>samodzielnie interpretować i wykonywać utwory muzyczne</w:t>
            </w:r>
            <w:r>
              <w:rPr>
                <w:sz w:val="18"/>
                <w:szCs w:val="18"/>
                <w:lang w:val="pl-PL"/>
              </w:rPr>
              <w:t xml:space="preserve"> i</w:t>
            </w:r>
            <w:r w:rsidRPr="0027471B">
              <w:rPr>
                <w:sz w:val="18"/>
                <w:szCs w:val="18"/>
                <w:lang w:val="pl-PL"/>
              </w:rPr>
              <w:t xml:space="preserve"> w oparciu o własne twórcze motywacje </w:t>
            </w:r>
            <w:r>
              <w:rPr>
                <w:sz w:val="18"/>
                <w:szCs w:val="18"/>
                <w:lang w:val="pl-PL"/>
              </w:rPr>
              <w:t xml:space="preserve">           </w:t>
            </w:r>
            <w:r w:rsidRPr="0027471B">
              <w:rPr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  <w:lang w:val="pl-PL"/>
              </w:rPr>
              <w:t xml:space="preserve">                  i </w:t>
            </w:r>
            <w:r w:rsidRPr="0027471B">
              <w:rPr>
                <w:sz w:val="18"/>
                <w:szCs w:val="18"/>
                <w:lang w:val="pl-PL"/>
              </w:rPr>
              <w:t>inspiracje na wysokim poziomie profesjonalizmu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7E744189" w14:textId="77777777" w:rsidR="00AB6132" w:rsidRPr="0027471B" w:rsidRDefault="00AB6132" w:rsidP="000012D0">
            <w:pPr>
              <w:snapToGrid w:val="0"/>
              <w:spacing w:line="100" w:lineRule="atLeast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</w:rPr>
              <w:t>P7S_UW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4D032F3D" w14:textId="77777777" w:rsidR="00AB6132" w:rsidRDefault="00AB6132" w:rsidP="000012D0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P7S_U </w:t>
            </w:r>
          </w:p>
          <w:p w14:paraId="0E38046A" w14:textId="77777777" w:rsidR="00AB6132" w:rsidRPr="0027471B" w:rsidRDefault="00AB6132" w:rsidP="000012D0">
            <w:pPr>
              <w:snapToGrid w:val="0"/>
              <w:spacing w:line="100" w:lineRule="atLeast"/>
              <w:ind w:right="-5499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AB6132" w:rsidRPr="00CA2F91" w14:paraId="0F7F1754" w14:textId="77777777" w:rsidTr="000012D0">
        <w:trPr>
          <w:gridAfter w:val="1"/>
          <w:wAfter w:w="228" w:type="dxa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3531683E" w14:textId="77777777" w:rsidR="00AB6132" w:rsidRPr="0027471B" w:rsidRDefault="00AB6132" w:rsidP="000012D0">
            <w:pPr>
              <w:snapToGrid w:val="0"/>
              <w:spacing w:line="100" w:lineRule="atLeast"/>
              <w:ind w:left="113" w:right="113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4378EE89" w14:textId="77777777" w:rsidR="00AB6132" w:rsidRDefault="00AB6132" w:rsidP="000012D0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I2_U03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1163D9B6" w14:textId="77777777" w:rsidR="00AB6132" w:rsidRPr="0027471B" w:rsidRDefault="00AB6132" w:rsidP="000012D0">
            <w:pPr>
              <w:spacing w:line="100" w:lineRule="atLeast"/>
              <w:rPr>
                <w:sz w:val="18"/>
                <w:szCs w:val="18"/>
                <w:lang w:val="pl-PL"/>
              </w:rPr>
            </w:pPr>
            <w:r w:rsidRPr="0027471B">
              <w:rPr>
                <w:sz w:val="18"/>
                <w:szCs w:val="18"/>
                <w:lang w:val="pl-PL"/>
              </w:rPr>
              <w:t>w procesie realizacji własnych koncepcji artystycznych świadomie zastosować wiedzę dotyczącą elementów dzieła muzycznego i obowiązujących wzorców formalnych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3EA3C9B9" w14:textId="77777777" w:rsidR="00AB6132" w:rsidRPr="0027471B" w:rsidRDefault="00AB6132" w:rsidP="000012D0">
            <w:pPr>
              <w:snapToGrid w:val="0"/>
              <w:spacing w:line="1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2C7E974C" w14:textId="77777777" w:rsidR="00AB6132" w:rsidRPr="0027471B" w:rsidRDefault="00AB6132" w:rsidP="000012D0">
            <w:pPr>
              <w:snapToGrid w:val="0"/>
              <w:spacing w:line="100" w:lineRule="atLeast"/>
              <w:ind w:right="-5499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AB6132" w:rsidRPr="00CA2F91" w14:paraId="14A1992A" w14:textId="77777777" w:rsidTr="000012D0">
        <w:trPr>
          <w:gridAfter w:val="1"/>
          <w:wAfter w:w="228" w:type="dxa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19AEA764" w14:textId="77777777" w:rsidR="00AB6132" w:rsidRPr="0027471B" w:rsidRDefault="00AB6132" w:rsidP="000012D0">
            <w:pPr>
              <w:snapToGrid w:val="0"/>
              <w:spacing w:line="100" w:lineRule="atLeast"/>
              <w:ind w:left="113" w:right="113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5C5871CE" w14:textId="77777777" w:rsidR="00AB6132" w:rsidRDefault="00AB6132" w:rsidP="000012D0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I2_U04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4812DACE" w14:textId="77777777" w:rsidR="00AB6132" w:rsidRPr="0027471B" w:rsidRDefault="00AB6132" w:rsidP="000012D0">
            <w:pPr>
              <w:spacing w:line="100" w:lineRule="atLeast"/>
              <w:rPr>
                <w:sz w:val="18"/>
                <w:szCs w:val="18"/>
                <w:lang w:val="pl-PL"/>
              </w:rPr>
            </w:pPr>
            <w:r w:rsidRPr="0027471B">
              <w:rPr>
                <w:sz w:val="18"/>
                <w:szCs w:val="18"/>
                <w:lang w:val="pl-PL"/>
              </w:rPr>
              <w:t>na bazie doświadczeń związanych ze studiami pierwszego stopnia, budować i pogłębiać obszerny repertuar w zakresie swojej specjalności, z możliwością specjalizowania się w wybranym obszarze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1660EB0D" w14:textId="77777777" w:rsidR="00AB6132" w:rsidRPr="0027471B" w:rsidRDefault="00AB6132" w:rsidP="000012D0">
            <w:pPr>
              <w:snapToGrid w:val="0"/>
              <w:spacing w:line="1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1F261FE0" w14:textId="77777777" w:rsidR="00AB6132" w:rsidRPr="0027471B" w:rsidRDefault="00AB6132" w:rsidP="000012D0">
            <w:pPr>
              <w:snapToGrid w:val="0"/>
              <w:spacing w:line="100" w:lineRule="atLeast"/>
              <w:ind w:right="-5499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AB6132" w14:paraId="7641A186" w14:textId="77777777" w:rsidTr="000012D0">
        <w:trPr>
          <w:gridAfter w:val="1"/>
          <w:wAfter w:w="228" w:type="dxa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167D89FF" w14:textId="77777777" w:rsidR="00AB6132" w:rsidRPr="0027471B" w:rsidRDefault="00AB6132" w:rsidP="000012D0">
            <w:pPr>
              <w:snapToGrid w:val="0"/>
              <w:spacing w:line="100" w:lineRule="atLeast"/>
              <w:ind w:left="113" w:right="113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6923B5C7" w14:textId="77777777" w:rsidR="00AB6132" w:rsidRDefault="00AB6132" w:rsidP="000012D0">
            <w:pPr>
              <w:spacing w:line="100" w:lineRule="atLeast"/>
              <w:jc w:val="center"/>
              <w:rPr>
                <w:color w:val="FF3333"/>
                <w:sz w:val="18"/>
                <w:szCs w:val="18"/>
              </w:rPr>
            </w:pPr>
            <w:r>
              <w:rPr>
                <w:sz w:val="24"/>
                <w:szCs w:val="24"/>
              </w:rPr>
              <w:t>I2_U08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1A0191B3" w14:textId="77777777" w:rsidR="00AB6132" w:rsidRPr="0027471B" w:rsidRDefault="00AB6132" w:rsidP="000012D0">
            <w:pPr>
              <w:spacing w:line="100" w:lineRule="atLeast"/>
              <w:rPr>
                <w:color w:val="000000"/>
                <w:sz w:val="18"/>
                <w:szCs w:val="18"/>
                <w:lang w:val="pl-PL"/>
              </w:rPr>
            </w:pPr>
            <w:r w:rsidRPr="0027471B">
              <w:rPr>
                <w:color w:val="000000"/>
                <w:sz w:val="18"/>
                <w:szCs w:val="18"/>
                <w:lang w:val="pl-PL"/>
              </w:rPr>
              <w:t xml:space="preserve">poprzez indywidualną pracę utrzymywać i poszerzać swoje zdolności do tworzenia, realizowania i wyrażania własnych koncepcji artystycznych, kontynuując i rozwijając umiejętności nabyte na studiach pierwszego stopnia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493F43EA" w14:textId="77777777" w:rsidR="00AB6132" w:rsidRDefault="00AB6132" w:rsidP="000012D0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  <w:p w14:paraId="1B1D3137" w14:textId="77777777" w:rsidR="00AB6132" w:rsidRDefault="00AB6132" w:rsidP="000012D0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P7S_UU</w:t>
            </w:r>
          </w:p>
        </w:tc>
        <w:tc>
          <w:tcPr>
            <w:tcW w:w="1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49F5D037" w14:textId="77777777" w:rsidR="00AB6132" w:rsidRDefault="00AB6132" w:rsidP="000012D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AB6132" w:rsidRPr="00CA2F91" w14:paraId="4323AD84" w14:textId="77777777" w:rsidTr="000012D0">
        <w:trPr>
          <w:gridAfter w:val="1"/>
          <w:wAfter w:w="228" w:type="dxa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4EDE7FD3" w14:textId="77777777" w:rsidR="00AB6132" w:rsidRDefault="00AB6132" w:rsidP="000012D0">
            <w:pPr>
              <w:snapToGrid w:val="0"/>
              <w:spacing w:line="1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48DA9C17" w14:textId="77777777" w:rsidR="00AB6132" w:rsidRDefault="00AB6132" w:rsidP="000012D0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I2_U09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05A3016A" w14:textId="77777777" w:rsidR="00AB6132" w:rsidRPr="0027471B" w:rsidRDefault="00AB6132" w:rsidP="000012D0">
            <w:pPr>
              <w:spacing w:line="100" w:lineRule="atLeast"/>
              <w:rPr>
                <w:sz w:val="18"/>
                <w:szCs w:val="18"/>
                <w:lang w:val="pl-PL"/>
              </w:rPr>
            </w:pPr>
            <w:r w:rsidRPr="0027471B">
              <w:rPr>
                <w:sz w:val="18"/>
                <w:szCs w:val="18"/>
                <w:lang w:val="pl-PL"/>
              </w:rPr>
              <w:t>biegle odczytać i opanować pamięciowo tekst muzyczny, ze świadomym zastosowaniem różnych typów pamięci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5979F7ED" w14:textId="77777777" w:rsidR="00AB6132" w:rsidRPr="0027471B" w:rsidRDefault="00AB6132" w:rsidP="000012D0">
            <w:pPr>
              <w:snapToGrid w:val="0"/>
              <w:spacing w:line="1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372936AF" w14:textId="77777777" w:rsidR="00AB6132" w:rsidRPr="0027471B" w:rsidRDefault="00AB6132" w:rsidP="000012D0">
            <w:pPr>
              <w:snapToGrid w:val="0"/>
              <w:spacing w:line="1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AB6132" w:rsidRPr="00CA2F91" w14:paraId="5E507390" w14:textId="77777777" w:rsidTr="000012D0">
        <w:trPr>
          <w:gridAfter w:val="1"/>
          <w:wAfter w:w="228" w:type="dxa"/>
          <w:trHeight w:val="702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4AC487E7" w14:textId="77777777" w:rsidR="00AB6132" w:rsidRPr="0027471B" w:rsidRDefault="00AB6132" w:rsidP="000012D0">
            <w:pPr>
              <w:snapToGrid w:val="0"/>
              <w:spacing w:line="100" w:lineRule="atLeast"/>
              <w:ind w:left="113" w:right="113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709E98C9" w14:textId="77777777" w:rsidR="00AB6132" w:rsidRDefault="00AB6132" w:rsidP="000012D0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I2_U10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0F583821" w14:textId="77777777" w:rsidR="00AB6132" w:rsidRPr="0027471B" w:rsidRDefault="00AB6132" w:rsidP="000012D0">
            <w:pPr>
              <w:spacing w:line="100" w:lineRule="atLeast"/>
              <w:rPr>
                <w:sz w:val="18"/>
                <w:szCs w:val="18"/>
                <w:lang w:val="pl-PL"/>
              </w:rPr>
            </w:pPr>
            <w:r w:rsidRPr="0027471B">
              <w:rPr>
                <w:sz w:val="18"/>
                <w:szCs w:val="18"/>
                <w:lang w:val="pl-PL"/>
              </w:rPr>
              <w:t xml:space="preserve">samodzielnie zastosować w praktyce w opracowywanych utworach zagadnienia dotyczące kontrolowania struktur rytmicznych i </w:t>
            </w:r>
            <w:proofErr w:type="spellStart"/>
            <w:r w:rsidRPr="0027471B">
              <w:rPr>
                <w:sz w:val="18"/>
                <w:szCs w:val="18"/>
                <w:lang w:val="pl-PL"/>
              </w:rPr>
              <w:t>metrorytmicznych</w:t>
            </w:r>
            <w:proofErr w:type="spellEnd"/>
            <w:r w:rsidRPr="0027471B">
              <w:rPr>
                <w:sz w:val="18"/>
                <w:szCs w:val="18"/>
                <w:lang w:val="pl-PL"/>
              </w:rPr>
              <w:t>, aplikatury, smyczkowania, pedalizacji, frazowania, struktury harmonicznej itp.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466E0D0D" w14:textId="77777777" w:rsidR="00AB6132" w:rsidRPr="0027471B" w:rsidRDefault="00AB6132" w:rsidP="000012D0">
            <w:pPr>
              <w:snapToGrid w:val="0"/>
              <w:spacing w:line="1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06F77502" w14:textId="77777777" w:rsidR="00AB6132" w:rsidRPr="0027471B" w:rsidRDefault="00AB6132" w:rsidP="000012D0">
            <w:pPr>
              <w:snapToGrid w:val="0"/>
              <w:spacing w:line="1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AB6132" w:rsidRPr="00CA2F91" w14:paraId="59ED4A36" w14:textId="77777777" w:rsidTr="000012D0">
        <w:trPr>
          <w:gridAfter w:val="1"/>
          <w:wAfter w:w="228" w:type="dxa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4F6E5119" w14:textId="77777777" w:rsidR="00AB6132" w:rsidRPr="0027471B" w:rsidRDefault="00AB6132" w:rsidP="000012D0">
            <w:pPr>
              <w:snapToGrid w:val="0"/>
              <w:spacing w:line="100" w:lineRule="atLeast"/>
              <w:ind w:left="113" w:right="113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562A1A9A" w14:textId="77777777" w:rsidR="00AB6132" w:rsidRDefault="00AB6132" w:rsidP="000012D0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I2_U11</w:t>
            </w:r>
          </w:p>
        </w:tc>
        <w:tc>
          <w:tcPr>
            <w:tcW w:w="8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284B5CB7" w14:textId="77777777" w:rsidR="00AB6132" w:rsidRPr="0027471B" w:rsidRDefault="00AB6132" w:rsidP="000012D0">
            <w:pPr>
              <w:spacing w:line="100" w:lineRule="atLeast"/>
              <w:rPr>
                <w:sz w:val="24"/>
                <w:szCs w:val="24"/>
                <w:lang w:val="pl-PL"/>
              </w:rPr>
            </w:pPr>
            <w:r w:rsidRPr="0027471B">
              <w:rPr>
                <w:sz w:val="18"/>
                <w:szCs w:val="18"/>
                <w:lang w:val="pl-PL"/>
              </w:rPr>
              <w:t>w podstawowym zakresie obsługiwać sprzęt służący do rejestrowania dźwięku i (ewentualnie) obrazu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6E3098FE" w14:textId="77777777" w:rsidR="00AB6132" w:rsidRPr="0027471B" w:rsidRDefault="00AB6132" w:rsidP="000012D0">
            <w:pPr>
              <w:snapToGrid w:val="0"/>
              <w:spacing w:line="1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596A312C" w14:textId="77777777" w:rsidR="00AB6132" w:rsidRPr="0027471B" w:rsidRDefault="00AB6132" w:rsidP="000012D0">
            <w:pPr>
              <w:snapToGrid w:val="0"/>
              <w:spacing w:line="1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AB6132" w:rsidRPr="00CA2F91" w14:paraId="1647029C" w14:textId="77777777" w:rsidTr="000012D0">
        <w:trPr>
          <w:gridAfter w:val="1"/>
          <w:wAfter w:w="228" w:type="dxa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7F44E2AA" w14:textId="77777777" w:rsidR="00AB6132" w:rsidRPr="0027471B" w:rsidRDefault="00AB6132" w:rsidP="000012D0">
            <w:pPr>
              <w:snapToGrid w:val="0"/>
              <w:spacing w:line="100" w:lineRule="atLeast"/>
              <w:ind w:left="113" w:right="113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10B886ED" w14:textId="77777777" w:rsidR="00AB6132" w:rsidRDefault="00AB6132" w:rsidP="000012D0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I2_U12</w:t>
            </w:r>
          </w:p>
        </w:tc>
        <w:tc>
          <w:tcPr>
            <w:tcW w:w="8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121CEC9F" w14:textId="77777777" w:rsidR="00AB6132" w:rsidRPr="0027471B" w:rsidRDefault="00AB6132" w:rsidP="000012D0">
            <w:pPr>
              <w:spacing w:line="100" w:lineRule="atLeast"/>
              <w:rPr>
                <w:sz w:val="18"/>
                <w:szCs w:val="18"/>
                <w:lang w:val="pl-PL"/>
              </w:rPr>
            </w:pPr>
            <w:r w:rsidRPr="00AC6B6C">
              <w:rPr>
                <w:sz w:val="18"/>
                <w:szCs w:val="18"/>
                <w:lang w:val="pl-PL"/>
              </w:rPr>
              <w:t>tworzyć rozbudowane prezentacje w formie słownej i pisemnej (także o charakterze multimedialnym) na tematy dotyczące zarówno własnej specjalizacji, jak i problematyki obszaru sztuki w ogóle, wykazując zdolność formułowania własnych sądów i wyciągania wniosków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7AAE3DEA" w14:textId="77777777" w:rsidR="00AB6132" w:rsidRPr="0027471B" w:rsidRDefault="00AB6132" w:rsidP="000012D0">
            <w:pPr>
              <w:snapToGrid w:val="0"/>
              <w:spacing w:line="1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098A3605" w14:textId="77777777" w:rsidR="00AB6132" w:rsidRPr="0027471B" w:rsidRDefault="00AB6132" w:rsidP="000012D0">
            <w:pPr>
              <w:snapToGrid w:val="0"/>
              <w:spacing w:line="1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AB6132" w14:paraId="2C09B59B" w14:textId="77777777" w:rsidTr="000012D0">
        <w:trPr>
          <w:trHeight w:val="410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textDirection w:val="btLr"/>
            <w:vAlign w:val="center"/>
          </w:tcPr>
          <w:p w14:paraId="3D3BD544" w14:textId="77777777" w:rsidR="00AB6132" w:rsidRDefault="00AB6132" w:rsidP="000012D0">
            <w:pPr>
              <w:spacing w:line="1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KOMPETENCJE SPOŁECZNE</w:t>
            </w:r>
          </w:p>
        </w:tc>
        <w:tc>
          <w:tcPr>
            <w:tcW w:w="13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3B716D31" w14:textId="3169942A" w:rsidR="00AB6132" w:rsidRDefault="0066196D" w:rsidP="000012D0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="00AB6132">
              <w:rPr>
                <w:b/>
                <w:sz w:val="24"/>
                <w:szCs w:val="24"/>
              </w:rPr>
              <w:t xml:space="preserve">est </w:t>
            </w:r>
            <w:proofErr w:type="spellStart"/>
            <w:r w:rsidR="00AB6132">
              <w:rPr>
                <w:b/>
                <w:sz w:val="24"/>
                <w:szCs w:val="24"/>
              </w:rPr>
              <w:t>gotów</w:t>
            </w:r>
            <w:proofErr w:type="spellEnd"/>
            <w:r w:rsidR="00AB6132">
              <w:rPr>
                <w:b/>
                <w:sz w:val="24"/>
                <w:szCs w:val="24"/>
              </w:rPr>
              <w:t xml:space="preserve"> do:</w:t>
            </w:r>
          </w:p>
        </w:tc>
        <w:tc>
          <w:tcPr>
            <w:tcW w:w="228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0976C254" w14:textId="77777777" w:rsidR="00AB6132" w:rsidRDefault="00AB6132" w:rsidP="000012D0">
            <w:pPr>
              <w:snapToGrid w:val="0"/>
            </w:pPr>
          </w:p>
        </w:tc>
      </w:tr>
      <w:tr w:rsidR="00AB6132" w14:paraId="7D2EFDFB" w14:textId="77777777" w:rsidTr="000012D0">
        <w:trPr>
          <w:gridAfter w:val="1"/>
          <w:wAfter w:w="228" w:type="dxa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0B88D1C8" w14:textId="77777777" w:rsidR="00AB6132" w:rsidRDefault="00AB6132" w:rsidP="000012D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1AE48A4C" w14:textId="77777777" w:rsidR="00AB6132" w:rsidRDefault="00AB6132" w:rsidP="000012D0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I2_K01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14:paraId="4C9A58A1" w14:textId="77777777" w:rsidR="00AB6132" w:rsidRPr="0027471B" w:rsidRDefault="00AB6132" w:rsidP="000012D0">
            <w:pPr>
              <w:spacing w:line="100" w:lineRule="atLeast"/>
              <w:rPr>
                <w:sz w:val="18"/>
                <w:szCs w:val="18"/>
                <w:lang w:val="pl-PL"/>
              </w:rPr>
            </w:pPr>
            <w:r w:rsidRPr="0027471B">
              <w:rPr>
                <w:sz w:val="18"/>
                <w:szCs w:val="18"/>
                <w:lang w:val="pl-PL"/>
              </w:rPr>
              <w:t xml:space="preserve">kompetentnego i samodzielnego integrowania zdobytej wiedzy w obrębie specjalności oraz w ramach innych, szeroko pojętych działań kulturotwórczych 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14:paraId="5846FC37" w14:textId="77777777" w:rsidR="00AB6132" w:rsidRPr="0027471B" w:rsidRDefault="00AB6132" w:rsidP="000012D0">
            <w:pPr>
              <w:snapToGrid w:val="0"/>
              <w:spacing w:line="100" w:lineRule="atLeast"/>
              <w:rPr>
                <w:sz w:val="24"/>
                <w:szCs w:val="24"/>
                <w:lang w:val="pl-PL"/>
              </w:rPr>
            </w:pPr>
          </w:p>
          <w:p w14:paraId="3646C11E" w14:textId="77777777" w:rsidR="00AB6132" w:rsidRDefault="00AB6132" w:rsidP="000012D0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P7S_KK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536B6E65" w14:textId="77777777" w:rsidR="00AB6132" w:rsidRDefault="00AB6132" w:rsidP="000012D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  <w:p w14:paraId="5B76F201" w14:textId="77777777" w:rsidR="00AB6132" w:rsidRDefault="00AB6132" w:rsidP="000012D0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P7U_K</w:t>
            </w:r>
          </w:p>
        </w:tc>
      </w:tr>
      <w:tr w:rsidR="00AB6132" w:rsidRPr="00CA2F91" w14:paraId="1B5DFED7" w14:textId="77777777" w:rsidTr="000012D0">
        <w:trPr>
          <w:gridAfter w:val="1"/>
          <w:wAfter w:w="228" w:type="dxa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0ED27C6C" w14:textId="77777777" w:rsidR="00AB6132" w:rsidRPr="0027471B" w:rsidRDefault="00AB6132" w:rsidP="000012D0">
            <w:pPr>
              <w:snapToGrid w:val="0"/>
              <w:spacing w:line="100" w:lineRule="atLeast"/>
              <w:jc w:val="center"/>
              <w:rPr>
                <w:lang w:val="pl-PL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3BFC06FD" w14:textId="77777777" w:rsidR="00AB6132" w:rsidRDefault="00AB6132" w:rsidP="000012D0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I2_K03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14:paraId="4EA4E3E3" w14:textId="77777777" w:rsidR="00AB6132" w:rsidRPr="0027471B" w:rsidRDefault="00AB6132" w:rsidP="000012D0">
            <w:pPr>
              <w:spacing w:line="100" w:lineRule="atLeast"/>
              <w:rPr>
                <w:sz w:val="18"/>
                <w:szCs w:val="18"/>
                <w:lang w:val="pl-PL"/>
              </w:rPr>
            </w:pPr>
            <w:r w:rsidRPr="0027471B">
              <w:rPr>
                <w:sz w:val="18"/>
                <w:szCs w:val="18"/>
                <w:lang w:val="pl-PL"/>
              </w:rPr>
              <w:t>prowadzenia negocjacji i koordynowania działań związanych z właściwą organizacją różnego rodzaju przedsięwzięć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14:paraId="26C75C59" w14:textId="77777777" w:rsidR="00AB6132" w:rsidRPr="0027471B" w:rsidRDefault="00AB6132" w:rsidP="000012D0">
            <w:pPr>
              <w:snapToGrid w:val="0"/>
              <w:spacing w:line="100" w:lineRule="atLeast"/>
              <w:rPr>
                <w:sz w:val="24"/>
                <w:szCs w:val="24"/>
                <w:lang w:val="pl-PL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492E96DA" w14:textId="77777777" w:rsidR="00AB6132" w:rsidRPr="0027471B" w:rsidRDefault="00AB6132" w:rsidP="000012D0">
            <w:pPr>
              <w:snapToGrid w:val="0"/>
              <w:spacing w:line="1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AB6132" w14:paraId="3CE9045B" w14:textId="77777777" w:rsidTr="000012D0">
        <w:trPr>
          <w:gridAfter w:val="1"/>
          <w:wAfter w:w="228" w:type="dxa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00064930" w14:textId="77777777" w:rsidR="00AB6132" w:rsidRPr="0027471B" w:rsidRDefault="00AB6132" w:rsidP="000012D0">
            <w:pPr>
              <w:snapToGrid w:val="0"/>
              <w:spacing w:line="100" w:lineRule="atLeast"/>
              <w:jc w:val="center"/>
              <w:rPr>
                <w:lang w:val="pl-PL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0C326A11" w14:textId="77777777" w:rsidR="00AB6132" w:rsidRDefault="00AB6132" w:rsidP="000012D0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I2_K04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14:paraId="051BC76D" w14:textId="77777777" w:rsidR="00AB6132" w:rsidRPr="0027471B" w:rsidRDefault="00AB6132" w:rsidP="000012D0">
            <w:pPr>
              <w:spacing w:line="100" w:lineRule="atLeast"/>
              <w:rPr>
                <w:sz w:val="18"/>
                <w:szCs w:val="18"/>
                <w:lang w:val="pl-PL"/>
              </w:rPr>
            </w:pPr>
            <w:r w:rsidRPr="0027471B">
              <w:rPr>
                <w:sz w:val="18"/>
                <w:szCs w:val="18"/>
                <w:lang w:val="pl-PL"/>
              </w:rPr>
              <w:t>inicjowania działań artystycznych w zakresie szeroko pojętej kultury (również projektów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27471B">
              <w:rPr>
                <w:sz w:val="18"/>
                <w:szCs w:val="18"/>
                <w:lang w:val="pl-PL"/>
              </w:rPr>
              <w:t>o charakterze interdyscyplinarnym)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14:paraId="15BE590A" w14:textId="77777777" w:rsidR="00AB6132" w:rsidRPr="0027471B" w:rsidRDefault="00AB6132" w:rsidP="000012D0">
            <w:pPr>
              <w:snapToGrid w:val="0"/>
              <w:spacing w:line="100" w:lineRule="atLeast"/>
              <w:rPr>
                <w:sz w:val="24"/>
                <w:szCs w:val="24"/>
                <w:lang w:val="pl-PL"/>
              </w:rPr>
            </w:pPr>
          </w:p>
          <w:p w14:paraId="426A9E02" w14:textId="77777777" w:rsidR="00AB6132" w:rsidRPr="0027471B" w:rsidRDefault="00AB6132" w:rsidP="000012D0">
            <w:pPr>
              <w:spacing w:line="100" w:lineRule="atLeast"/>
              <w:rPr>
                <w:sz w:val="24"/>
                <w:szCs w:val="24"/>
                <w:lang w:val="pl-PL"/>
              </w:rPr>
            </w:pPr>
          </w:p>
          <w:p w14:paraId="0F3C7E0D" w14:textId="77777777" w:rsidR="00AB6132" w:rsidRDefault="00AB6132" w:rsidP="000012D0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P7S_KO</w:t>
            </w:r>
          </w:p>
          <w:p w14:paraId="1EBC7963" w14:textId="77777777" w:rsidR="00AB6132" w:rsidRDefault="00AB6132" w:rsidP="000012D0">
            <w:pPr>
              <w:spacing w:line="100" w:lineRule="atLeast"/>
              <w:rPr>
                <w:sz w:val="24"/>
                <w:szCs w:val="24"/>
              </w:rPr>
            </w:pPr>
          </w:p>
          <w:p w14:paraId="3F899B70" w14:textId="77777777" w:rsidR="00AB6132" w:rsidRDefault="00AB6132" w:rsidP="000012D0">
            <w:pPr>
              <w:spacing w:line="100" w:lineRule="atLeast"/>
              <w:rPr>
                <w:sz w:val="24"/>
                <w:szCs w:val="24"/>
              </w:rPr>
            </w:pPr>
          </w:p>
          <w:p w14:paraId="1D1CF4AD" w14:textId="77777777" w:rsidR="00AB6132" w:rsidRDefault="00AB6132" w:rsidP="000012D0">
            <w:pPr>
              <w:spacing w:line="100" w:lineRule="atLeast"/>
              <w:rPr>
                <w:sz w:val="24"/>
                <w:szCs w:val="24"/>
              </w:rPr>
            </w:pPr>
          </w:p>
          <w:p w14:paraId="7AE35448" w14:textId="77777777" w:rsidR="00AB6132" w:rsidRDefault="00AB6132" w:rsidP="000012D0">
            <w:pPr>
              <w:spacing w:line="100" w:lineRule="atLeast"/>
              <w:rPr>
                <w:sz w:val="24"/>
                <w:szCs w:val="24"/>
              </w:rPr>
            </w:pPr>
          </w:p>
          <w:p w14:paraId="7E253A46" w14:textId="77777777" w:rsidR="00AB6132" w:rsidRDefault="00AB6132" w:rsidP="000012D0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753993D3" w14:textId="77777777" w:rsidR="00AB6132" w:rsidRDefault="00AB6132" w:rsidP="000012D0">
            <w:pPr>
              <w:snapToGrid w:val="0"/>
              <w:spacing w:line="100" w:lineRule="atLeast"/>
              <w:jc w:val="center"/>
            </w:pPr>
          </w:p>
        </w:tc>
      </w:tr>
      <w:tr w:rsidR="00AB6132" w:rsidRPr="00CA2F91" w14:paraId="2CE4CA73" w14:textId="77777777" w:rsidTr="000012D0">
        <w:trPr>
          <w:gridAfter w:val="1"/>
          <w:wAfter w:w="228" w:type="dxa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5258F6E4" w14:textId="77777777" w:rsidR="00AB6132" w:rsidRDefault="00AB6132" w:rsidP="000012D0">
            <w:pPr>
              <w:snapToGrid w:val="0"/>
              <w:spacing w:line="100" w:lineRule="atLeast"/>
              <w:jc w:val="center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3A046EE2" w14:textId="77777777" w:rsidR="00AB6132" w:rsidRDefault="00AB6132" w:rsidP="000012D0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I2_K05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14:paraId="571E96B6" w14:textId="77777777" w:rsidR="00AB6132" w:rsidRPr="0027471B" w:rsidRDefault="00AB6132" w:rsidP="000012D0">
            <w:pPr>
              <w:spacing w:line="100" w:lineRule="atLeast"/>
              <w:rPr>
                <w:sz w:val="18"/>
                <w:szCs w:val="18"/>
                <w:lang w:val="pl-PL"/>
              </w:rPr>
            </w:pPr>
            <w:r w:rsidRPr="0027471B">
              <w:rPr>
                <w:sz w:val="18"/>
                <w:szCs w:val="18"/>
                <w:lang w:val="pl-PL"/>
              </w:rPr>
              <w:t>krytycznej oceny własnych działań twórczych i artystycznych oraz przedsięwzięć z zakresu kultury, sztuki i innych dziedzin działalności artystycznej osób trzecich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14:paraId="4B88B050" w14:textId="77777777" w:rsidR="00AB6132" w:rsidRPr="0027471B" w:rsidRDefault="00AB6132" w:rsidP="000012D0">
            <w:pPr>
              <w:snapToGrid w:val="0"/>
              <w:spacing w:line="100" w:lineRule="atLeast"/>
              <w:rPr>
                <w:sz w:val="24"/>
                <w:szCs w:val="24"/>
                <w:lang w:val="pl-PL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55E0D1FD" w14:textId="77777777" w:rsidR="00AB6132" w:rsidRPr="0027471B" w:rsidRDefault="00AB6132" w:rsidP="000012D0">
            <w:pPr>
              <w:snapToGrid w:val="0"/>
              <w:spacing w:line="100" w:lineRule="atLeast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AB6132" w:rsidRPr="00CA2F91" w14:paraId="7CD0723B" w14:textId="77777777" w:rsidTr="000012D0">
        <w:trPr>
          <w:gridAfter w:val="1"/>
          <w:wAfter w:w="228" w:type="dxa"/>
          <w:trHeight w:val="859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60377B10" w14:textId="77777777" w:rsidR="00AB6132" w:rsidRPr="0027471B" w:rsidRDefault="00AB6132" w:rsidP="000012D0">
            <w:pPr>
              <w:snapToGrid w:val="0"/>
              <w:spacing w:line="100" w:lineRule="atLeast"/>
              <w:rPr>
                <w:lang w:val="pl-PL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4B78F41F" w14:textId="77777777" w:rsidR="00AB6132" w:rsidRDefault="00AB6132" w:rsidP="000012D0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I2_K08</w:t>
            </w:r>
          </w:p>
        </w:tc>
        <w:tc>
          <w:tcPr>
            <w:tcW w:w="8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14:paraId="7A3A24E5" w14:textId="77777777" w:rsidR="00AB6132" w:rsidRPr="0027471B" w:rsidRDefault="00AB6132" w:rsidP="000012D0">
            <w:pPr>
              <w:spacing w:line="100" w:lineRule="atLeast"/>
              <w:rPr>
                <w:sz w:val="18"/>
                <w:szCs w:val="18"/>
                <w:lang w:val="pl-PL"/>
              </w:rPr>
            </w:pPr>
            <w:r w:rsidRPr="0027471B">
              <w:rPr>
                <w:sz w:val="18"/>
                <w:szCs w:val="18"/>
                <w:lang w:val="pl-PL"/>
              </w:rPr>
              <w:t xml:space="preserve">zaplanowania własnej ścieżki kariery zawodowej na podstawie zdobytych na studiach umiejętności </w:t>
            </w:r>
          </w:p>
          <w:p w14:paraId="23A66B04" w14:textId="77777777" w:rsidR="00AB6132" w:rsidRDefault="00AB6132" w:rsidP="000012D0">
            <w:pPr>
              <w:spacing w:line="100" w:lineRule="atLeast"/>
              <w:rPr>
                <w:sz w:val="18"/>
                <w:szCs w:val="18"/>
                <w:lang w:val="pl-PL"/>
              </w:rPr>
            </w:pPr>
            <w:r w:rsidRPr="0027471B">
              <w:rPr>
                <w:sz w:val="18"/>
                <w:szCs w:val="18"/>
                <w:lang w:val="pl-PL"/>
              </w:rPr>
              <w:t>i wiedzy, z wykorzystaniem wiedzy zdobytej w procesie ustawicznego samokształcenia</w:t>
            </w:r>
          </w:p>
          <w:p w14:paraId="42643BD0" w14:textId="77777777" w:rsidR="00AB6132" w:rsidRPr="0027471B" w:rsidRDefault="00AB6132" w:rsidP="000012D0">
            <w:pPr>
              <w:spacing w:line="100" w:lineRule="atLeast"/>
              <w:rPr>
                <w:sz w:val="24"/>
                <w:szCs w:val="24"/>
                <w:lang w:val="pl-PL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14:paraId="1A577FB8" w14:textId="77777777" w:rsidR="00AB6132" w:rsidRPr="0027471B" w:rsidRDefault="00AB6132" w:rsidP="000012D0">
            <w:pPr>
              <w:snapToGrid w:val="0"/>
              <w:spacing w:line="100" w:lineRule="atLeast"/>
              <w:rPr>
                <w:sz w:val="24"/>
                <w:szCs w:val="24"/>
                <w:lang w:val="pl-PL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29CB7190" w14:textId="77777777" w:rsidR="00AB6132" w:rsidRPr="0027471B" w:rsidRDefault="00AB6132" w:rsidP="000012D0">
            <w:pPr>
              <w:snapToGrid w:val="0"/>
              <w:spacing w:line="100" w:lineRule="atLeast"/>
              <w:rPr>
                <w:sz w:val="24"/>
                <w:szCs w:val="24"/>
                <w:lang w:val="pl-PL"/>
              </w:rPr>
            </w:pPr>
          </w:p>
        </w:tc>
      </w:tr>
    </w:tbl>
    <w:p w14:paraId="63BB483A" w14:textId="77777777" w:rsidR="00AB6132" w:rsidRPr="0027471B" w:rsidRDefault="00AB6132" w:rsidP="00AB6132">
      <w:pPr>
        <w:rPr>
          <w:szCs w:val="22"/>
          <w:lang w:val="pl-PL"/>
        </w:rPr>
      </w:pPr>
      <w:r w:rsidRPr="0027471B">
        <w:rPr>
          <w:szCs w:val="22"/>
          <w:lang w:val="pl-PL"/>
        </w:rPr>
        <w:t xml:space="preserve">  </w:t>
      </w:r>
      <w:r w:rsidRPr="0027471B">
        <w:rPr>
          <w:szCs w:val="22"/>
          <w:lang w:val="pl-PL"/>
        </w:rPr>
        <w:br w:type="page"/>
      </w:r>
    </w:p>
    <w:p w14:paraId="22CED095" w14:textId="77777777" w:rsidR="00AB6132" w:rsidRPr="0027471B" w:rsidRDefault="00AB6132" w:rsidP="00AB6132">
      <w:pPr>
        <w:rPr>
          <w:szCs w:val="22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12883"/>
      </w:tblGrid>
      <w:tr w:rsidR="00AB6132" w:rsidRPr="00CA2F91" w14:paraId="16238A55" w14:textId="77777777" w:rsidTr="000012D0">
        <w:trPr>
          <w:trHeight w:val="400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D6E3BC"/>
            <w:vAlign w:val="center"/>
          </w:tcPr>
          <w:p w14:paraId="7324B31A" w14:textId="77777777" w:rsidR="00AB6132" w:rsidRPr="007F063A" w:rsidRDefault="00AB6132" w:rsidP="000012D0">
            <w:pPr>
              <w:jc w:val="center"/>
              <w:rPr>
                <w:b/>
                <w:szCs w:val="22"/>
                <w:lang w:val="pl-PL"/>
              </w:rPr>
            </w:pPr>
            <w:r w:rsidRPr="007F063A">
              <w:rPr>
                <w:b/>
                <w:szCs w:val="22"/>
                <w:lang w:val="pl-PL"/>
              </w:rPr>
              <w:t>Metody kształcenia</w:t>
            </w:r>
          </w:p>
          <w:p w14:paraId="7C13D285" w14:textId="564D81DE" w:rsidR="00AB6132" w:rsidRPr="007F063A" w:rsidRDefault="00AB6132" w:rsidP="000012D0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12899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1F8023EA" w14:textId="77777777" w:rsidR="00AB6132" w:rsidRPr="00102293" w:rsidRDefault="00AB6132" w:rsidP="000012D0">
            <w:pPr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 xml:space="preserve">wykład </w:t>
            </w:r>
          </w:p>
          <w:p w14:paraId="11EE9B8E" w14:textId="77777777" w:rsidR="00AB6132" w:rsidRPr="00102293" w:rsidRDefault="00AB6132" w:rsidP="000012D0">
            <w:pPr>
              <w:rPr>
                <w:szCs w:val="22"/>
                <w:lang w:val="pl-PL"/>
              </w:rPr>
            </w:pPr>
            <w:r w:rsidRPr="007F063A">
              <w:rPr>
                <w:szCs w:val="22"/>
                <w:lang w:val="pl-PL"/>
              </w:rPr>
              <w:t>rozwiązywanie zadań artystycznych</w:t>
            </w:r>
            <w:r>
              <w:rPr>
                <w:szCs w:val="22"/>
                <w:lang w:val="pl-PL"/>
              </w:rPr>
              <w:t xml:space="preserve"> w relacji Mistrz-uczeń</w:t>
            </w:r>
          </w:p>
          <w:p w14:paraId="09D25E5F" w14:textId="77777777" w:rsidR="00AB6132" w:rsidRPr="00102293" w:rsidRDefault="00AB6132" w:rsidP="000012D0">
            <w:pPr>
              <w:rPr>
                <w:szCs w:val="22"/>
                <w:lang w:val="pl-PL"/>
              </w:rPr>
            </w:pPr>
            <w:r w:rsidRPr="007F063A">
              <w:rPr>
                <w:szCs w:val="22"/>
                <w:lang w:val="pl-PL"/>
              </w:rPr>
              <w:t>praca indywidualna</w:t>
            </w:r>
          </w:p>
          <w:p w14:paraId="667B166F" w14:textId="77777777" w:rsidR="00AB6132" w:rsidRPr="00102293" w:rsidRDefault="00AB6132" w:rsidP="000012D0">
            <w:pPr>
              <w:rPr>
                <w:szCs w:val="22"/>
                <w:lang w:val="pl-PL"/>
              </w:rPr>
            </w:pPr>
            <w:r w:rsidRPr="007F063A">
              <w:rPr>
                <w:szCs w:val="22"/>
                <w:lang w:val="pl-PL"/>
              </w:rPr>
              <w:t>praca w grupach</w:t>
            </w:r>
            <w:r>
              <w:rPr>
                <w:szCs w:val="22"/>
                <w:lang w:val="pl-PL"/>
              </w:rPr>
              <w:t xml:space="preserve">  </w:t>
            </w:r>
          </w:p>
          <w:p w14:paraId="1B189BCF" w14:textId="77777777" w:rsidR="00AB6132" w:rsidRPr="008A120E" w:rsidRDefault="00AB6132" w:rsidP="000012D0">
            <w:pPr>
              <w:rPr>
                <w:szCs w:val="22"/>
                <w:lang w:val="pl-PL"/>
              </w:rPr>
            </w:pPr>
            <w:r w:rsidRPr="007F063A">
              <w:rPr>
                <w:szCs w:val="22"/>
                <w:lang w:val="pl-PL"/>
              </w:rPr>
              <w:t>prezentacja nagrań CD i DVD</w:t>
            </w:r>
          </w:p>
          <w:p w14:paraId="1A1E14DD" w14:textId="77777777" w:rsidR="00AB6132" w:rsidRDefault="00AB6132" w:rsidP="000012D0">
            <w:pPr>
              <w:rPr>
                <w:szCs w:val="22"/>
                <w:lang w:val="pl-PL"/>
              </w:rPr>
            </w:pPr>
            <w:r w:rsidRPr="007F063A">
              <w:rPr>
                <w:szCs w:val="22"/>
                <w:lang w:val="pl-PL"/>
              </w:rPr>
              <w:t xml:space="preserve">uczenie się w oparciu o problem (PBL) </w:t>
            </w:r>
          </w:p>
          <w:p w14:paraId="0F1332C3" w14:textId="77777777" w:rsidR="00AB6132" w:rsidRPr="00102293" w:rsidRDefault="00AB6132" w:rsidP="000012D0">
            <w:pPr>
              <w:rPr>
                <w:szCs w:val="22"/>
                <w:lang w:val="pl-PL"/>
              </w:rPr>
            </w:pPr>
            <w:r w:rsidRPr="007F063A">
              <w:rPr>
                <w:szCs w:val="22"/>
                <w:lang w:val="pl-PL"/>
              </w:rPr>
              <w:t>sesje rozwiązywania problemu</w:t>
            </w:r>
          </w:p>
          <w:p w14:paraId="6E8F1976" w14:textId="04972D3C" w:rsidR="00AB6132" w:rsidRDefault="00041B45" w:rsidP="000012D0">
            <w:pPr>
              <w:rPr>
                <w:bCs/>
                <w:szCs w:val="22"/>
                <w:lang w:val="pl-PL"/>
              </w:rPr>
            </w:pPr>
            <w:r w:rsidRPr="00F65416">
              <w:rPr>
                <w:bCs/>
                <w:szCs w:val="22"/>
                <w:lang w:val="pl-PL"/>
              </w:rPr>
              <w:t>kształcenie zdalne</w:t>
            </w:r>
            <w:r w:rsidR="00EE183D">
              <w:rPr>
                <w:bCs/>
                <w:szCs w:val="22"/>
                <w:lang w:val="pl-PL"/>
              </w:rPr>
              <w:t xml:space="preserve"> (z wykorzystaniem narzędzi kształcenia na odległość)</w:t>
            </w:r>
            <w:r w:rsidRPr="00F65416">
              <w:rPr>
                <w:bCs/>
                <w:szCs w:val="22"/>
                <w:lang w:val="pl-PL"/>
              </w:rPr>
              <w:t>, hybrydowe</w:t>
            </w:r>
          </w:p>
          <w:p w14:paraId="22DDA214" w14:textId="77777777" w:rsidR="00041B45" w:rsidRPr="008A120E" w:rsidRDefault="00041B45" w:rsidP="000012D0">
            <w:pPr>
              <w:rPr>
                <w:szCs w:val="22"/>
                <w:lang w:val="pl-PL"/>
              </w:rPr>
            </w:pPr>
          </w:p>
          <w:p w14:paraId="02D0ADAC" w14:textId="37EA5994" w:rsidR="00AB6132" w:rsidRDefault="00AB6132" w:rsidP="000012D0">
            <w:pPr>
              <w:rPr>
                <w:sz w:val="20"/>
                <w:lang w:val="pl-PL"/>
              </w:rPr>
            </w:pPr>
            <w:r w:rsidRPr="00041B45">
              <w:rPr>
                <w:b/>
                <w:bCs/>
                <w:szCs w:val="22"/>
                <w:lang w:val="pl-PL"/>
              </w:rPr>
              <w:t>inne metody</w:t>
            </w:r>
            <w:r w:rsidRPr="007F063A">
              <w:rPr>
                <w:szCs w:val="22"/>
                <w:lang w:val="pl-PL"/>
              </w:rPr>
              <w:t xml:space="preserve"> stosowane przez prowadzącego</w:t>
            </w:r>
            <w:r w:rsidRPr="009D0965">
              <w:rPr>
                <w:szCs w:val="22"/>
                <w:lang w:val="pl-PL"/>
              </w:rPr>
              <w:t xml:space="preserve">: </w:t>
            </w:r>
            <w:r w:rsidRPr="009D0965">
              <w:rPr>
                <w:sz w:val="20"/>
                <w:lang w:val="pl-PL"/>
              </w:rPr>
              <w:t xml:space="preserve"> podobnie jak na studiach I stopnia</w:t>
            </w:r>
            <w:r>
              <w:rPr>
                <w:b/>
                <w:bCs/>
                <w:sz w:val="20"/>
                <w:lang w:val="pl-PL"/>
              </w:rPr>
              <w:t xml:space="preserve"> </w:t>
            </w:r>
            <w:r w:rsidRPr="00041B45">
              <w:rPr>
                <w:b/>
                <w:bCs/>
                <w:sz w:val="20"/>
                <w:lang w:val="pl-PL"/>
              </w:rPr>
              <w:t>semestralne studenckie projekty dydaktyczno-artystyczne</w:t>
            </w:r>
            <w:r w:rsidRPr="001E0368">
              <w:rPr>
                <w:sz w:val="20"/>
                <w:lang w:val="pl-PL"/>
              </w:rPr>
              <w:t xml:space="preserve"> jako forma integrująca klasę (obowiązujące wszystkich studentów klasy) we wspólnym zadaniu – tematy projektów wynikają z aktualności życia muzycznego, związane bywają też  np. z twórczością wybranych kompozytorów, z wybranymi formami muzycznymi itp.; projekt zakłada samodzielny wyb</w:t>
            </w:r>
            <w:r>
              <w:rPr>
                <w:sz w:val="20"/>
                <w:lang w:val="pl-PL"/>
              </w:rPr>
              <w:t>ór utworów, często samodzielne przez studentów opracowanie transkrypcji, opis pracy nad rozwiązywaniem problemów wykonawczych, forum dyskusyjne (seminaria, warsztaty), często we współpracy z muzykami innych specjalności, prezentację utworów na audycjach, koncertach i egzaminie;</w:t>
            </w:r>
          </w:p>
          <w:p w14:paraId="347B6440" w14:textId="25E01E5F" w:rsidR="00041B45" w:rsidRDefault="00041B45" w:rsidP="000012D0">
            <w:pPr>
              <w:rPr>
                <w:sz w:val="20"/>
                <w:lang w:val="pl-PL"/>
              </w:rPr>
            </w:pPr>
            <w:r w:rsidRPr="00041B45">
              <w:rPr>
                <w:sz w:val="20"/>
                <w:lang w:val="pl-PL"/>
              </w:rPr>
              <w:t xml:space="preserve">udział w stałym projekcie </w:t>
            </w:r>
            <w:r w:rsidRPr="00041B45">
              <w:rPr>
                <w:b/>
                <w:bCs/>
                <w:i/>
                <w:iCs/>
                <w:sz w:val="20"/>
                <w:lang w:val="pl-PL"/>
              </w:rPr>
              <w:t>Poznaj Poznań</w:t>
            </w:r>
            <w:r w:rsidRPr="00041B45">
              <w:rPr>
                <w:sz w:val="20"/>
                <w:lang w:val="pl-PL"/>
              </w:rPr>
              <w:t xml:space="preserve"> (relacje z uczestnictwa w koncertach i imprezach organizowanych przez instytucje kulturalne  m. Poznania – filharmonię poznańską operę, teatry, itp.)</w:t>
            </w:r>
          </w:p>
          <w:p w14:paraId="1AA33EE2" w14:textId="2B9FA9AA" w:rsidR="00AB6132" w:rsidRDefault="00AB6132" w:rsidP="000012D0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uczestnictwo bierne i czynne studentów w konferencjach, forach akademickich, warsztatach</w:t>
            </w:r>
          </w:p>
          <w:p w14:paraId="03B01BB4" w14:textId="545D6E86" w:rsidR="00AB6132" w:rsidRPr="00F65416" w:rsidRDefault="00AB6132" w:rsidP="000012D0">
            <w:pPr>
              <w:rPr>
                <w:bCs/>
                <w:szCs w:val="22"/>
                <w:lang w:val="pl-PL"/>
              </w:rPr>
            </w:pPr>
          </w:p>
        </w:tc>
      </w:tr>
    </w:tbl>
    <w:p w14:paraId="6C7E8C5C" w14:textId="77777777" w:rsidR="00AB6132" w:rsidRPr="008A120E" w:rsidRDefault="00AB6132" w:rsidP="00AB6132">
      <w:pPr>
        <w:jc w:val="center"/>
        <w:rPr>
          <w:szCs w:val="22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6654"/>
        <w:gridCol w:w="6229"/>
      </w:tblGrid>
      <w:tr w:rsidR="00AB6132" w:rsidRPr="00CA2F91" w14:paraId="1BB2B973" w14:textId="77777777" w:rsidTr="000012D0">
        <w:trPr>
          <w:trHeight w:val="409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DDB8913" w14:textId="77777777" w:rsidR="00AB6132" w:rsidRPr="007F063A" w:rsidRDefault="00AB6132" w:rsidP="000012D0">
            <w:pPr>
              <w:jc w:val="center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 xml:space="preserve">  </w:t>
            </w:r>
            <w:r w:rsidRPr="007F063A">
              <w:rPr>
                <w:b/>
                <w:szCs w:val="22"/>
                <w:lang w:val="pl-PL"/>
              </w:rPr>
              <w:t>Metody</w:t>
            </w:r>
            <w:r>
              <w:rPr>
                <w:b/>
                <w:szCs w:val="22"/>
                <w:lang w:val="pl-PL"/>
              </w:rPr>
              <w:t xml:space="preserve"> weryfikacji efektów uczenia się</w:t>
            </w:r>
          </w:p>
          <w:p w14:paraId="7A268E37" w14:textId="767C0945" w:rsidR="00AB6132" w:rsidRPr="00200966" w:rsidRDefault="00AB6132" w:rsidP="000012D0">
            <w:pPr>
              <w:jc w:val="center"/>
              <w:rPr>
                <w:i/>
                <w:szCs w:val="22"/>
                <w:lang w:val="pl-PL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D6E3BC"/>
            <w:vAlign w:val="center"/>
          </w:tcPr>
          <w:p w14:paraId="342ADEE6" w14:textId="77777777" w:rsidR="00AB6132" w:rsidRPr="007F063A" w:rsidRDefault="00AB6132" w:rsidP="000012D0">
            <w:pPr>
              <w:jc w:val="center"/>
              <w:rPr>
                <w:b/>
                <w:szCs w:val="22"/>
                <w:lang w:val="pl-PL"/>
              </w:rPr>
            </w:pPr>
            <w:r w:rsidRPr="007F063A">
              <w:rPr>
                <w:b/>
                <w:szCs w:val="22"/>
                <w:lang w:val="pl-PL"/>
              </w:rPr>
              <w:t>Wymagania końcowe – zaliczenie roku, forma oceny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6E3BC"/>
            <w:vAlign w:val="center"/>
          </w:tcPr>
          <w:p w14:paraId="6BB5EE66" w14:textId="77777777" w:rsidR="00AB6132" w:rsidRDefault="00AB6132" w:rsidP="000012D0">
            <w:pPr>
              <w:rPr>
                <w:b/>
                <w:szCs w:val="22"/>
                <w:lang w:val="pl-PL"/>
              </w:rPr>
            </w:pPr>
            <w:r w:rsidRPr="00A329A0">
              <w:rPr>
                <w:b/>
                <w:szCs w:val="22"/>
                <w:lang w:val="pl-PL"/>
              </w:rPr>
              <w:t>Kod efektu uczenia się</w:t>
            </w:r>
            <w:r>
              <w:rPr>
                <w:b/>
                <w:szCs w:val="22"/>
                <w:lang w:val="pl-PL"/>
              </w:rPr>
              <w:t xml:space="preserve"> </w:t>
            </w:r>
          </w:p>
          <w:p w14:paraId="3D87BEE2" w14:textId="77777777" w:rsidR="00AB6132" w:rsidRPr="00200966" w:rsidRDefault="00AB6132" w:rsidP="000012D0">
            <w:pPr>
              <w:rPr>
                <w:i/>
                <w:szCs w:val="22"/>
                <w:lang w:val="pl-PL"/>
              </w:rPr>
            </w:pPr>
            <w:r w:rsidRPr="00200966">
              <w:rPr>
                <w:i/>
                <w:szCs w:val="22"/>
                <w:lang w:val="pl-PL"/>
              </w:rPr>
              <w:t xml:space="preserve">(należy wpisać te kody, które zostały zweryfikowane wybraną metodą) </w:t>
            </w:r>
          </w:p>
        </w:tc>
      </w:tr>
      <w:tr w:rsidR="00AB6132" w:rsidRPr="007F063A" w14:paraId="689ADD4F" w14:textId="77777777" w:rsidTr="000012D0">
        <w:trPr>
          <w:trHeight w:val="236"/>
        </w:trPr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6E3BC"/>
          </w:tcPr>
          <w:p w14:paraId="32811FFC" w14:textId="77777777" w:rsidR="00AB6132" w:rsidRPr="007F063A" w:rsidRDefault="00AB6132" w:rsidP="000012D0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4CAA9" w14:textId="77777777" w:rsidR="00AB6132" w:rsidRPr="00E83FB6" w:rsidRDefault="00AB6132" w:rsidP="000012D0">
            <w:pPr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 xml:space="preserve">audycje, koncerty, przesłuchania, </w:t>
            </w:r>
            <w:r w:rsidRPr="007F063A">
              <w:rPr>
                <w:szCs w:val="22"/>
                <w:lang w:val="pl-PL"/>
              </w:rPr>
              <w:t>egzamin</w:t>
            </w:r>
            <w:r>
              <w:rPr>
                <w:szCs w:val="22"/>
                <w:lang w:val="pl-PL"/>
              </w:rPr>
              <w:t>y</w:t>
            </w:r>
            <w:r w:rsidRPr="007F063A">
              <w:rPr>
                <w:szCs w:val="22"/>
                <w:lang w:val="pl-PL"/>
              </w:rPr>
              <w:t xml:space="preserve"> </w:t>
            </w:r>
            <w:r>
              <w:rPr>
                <w:szCs w:val="22"/>
                <w:lang w:val="pl-PL"/>
              </w:rPr>
              <w:t>komisyjne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8CF6D25" w14:textId="77777777" w:rsidR="00AB6132" w:rsidRPr="007F063A" w:rsidRDefault="00AB6132" w:rsidP="000012D0">
            <w:pPr>
              <w:rPr>
                <w:szCs w:val="22"/>
                <w:lang w:val="pl-PL"/>
              </w:rPr>
            </w:pPr>
            <w:r>
              <w:rPr>
                <w:sz w:val="24"/>
                <w:szCs w:val="24"/>
              </w:rPr>
              <w:t>I2_U02-04, 06-11; I2_K05, 06</w:t>
            </w:r>
          </w:p>
        </w:tc>
      </w:tr>
      <w:tr w:rsidR="00AB6132" w:rsidRPr="007F063A" w14:paraId="2BBAB51F" w14:textId="77777777" w:rsidTr="000012D0">
        <w:trPr>
          <w:trHeight w:val="225"/>
        </w:trPr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6E3BC"/>
          </w:tcPr>
          <w:p w14:paraId="18291ABC" w14:textId="77777777" w:rsidR="00AB6132" w:rsidRPr="007F063A" w:rsidRDefault="00AB6132" w:rsidP="000012D0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35B83" w14:textId="77777777" w:rsidR="00AB6132" w:rsidRPr="007F063A" w:rsidRDefault="00AB6132" w:rsidP="000012D0">
            <w:pPr>
              <w:rPr>
                <w:szCs w:val="22"/>
              </w:rPr>
            </w:pPr>
            <w:r w:rsidRPr="007F063A">
              <w:rPr>
                <w:szCs w:val="22"/>
                <w:lang w:val="pl-PL"/>
              </w:rPr>
              <w:t>projekt, prezentacja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20A99CA" w14:textId="77777777" w:rsidR="00AB6132" w:rsidRPr="007F063A" w:rsidRDefault="00AB6132" w:rsidP="000012D0">
            <w:pPr>
              <w:rPr>
                <w:szCs w:val="22"/>
                <w:lang w:val="pl-PL"/>
              </w:rPr>
            </w:pPr>
            <w:r>
              <w:rPr>
                <w:sz w:val="24"/>
                <w:szCs w:val="24"/>
              </w:rPr>
              <w:t>I2_W05, I2_W08, I2_K01, I2_U04</w:t>
            </w:r>
          </w:p>
        </w:tc>
      </w:tr>
      <w:tr w:rsidR="00AB6132" w:rsidRPr="007F063A" w14:paraId="3D6E78A9" w14:textId="77777777" w:rsidTr="000012D0">
        <w:trPr>
          <w:trHeight w:val="258"/>
        </w:trPr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6E3BC"/>
          </w:tcPr>
          <w:p w14:paraId="34C33ED4" w14:textId="77777777" w:rsidR="00AB6132" w:rsidRPr="007F063A" w:rsidRDefault="00AB6132" w:rsidP="000012D0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E1951" w14:textId="70D99AE5" w:rsidR="00AB6132" w:rsidRPr="00F65416" w:rsidRDefault="00CA2F91" w:rsidP="000012D0">
            <w:pPr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 xml:space="preserve">relacje </w:t>
            </w:r>
            <w:r w:rsidR="00AB6132">
              <w:rPr>
                <w:szCs w:val="22"/>
                <w:lang w:val="pl-PL"/>
              </w:rPr>
              <w:t>z projektów semestralnych, recenzje z uczestnictwa w imprezach kulturalnych, warsztatach, konferencjach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C2E0B25" w14:textId="77777777" w:rsidR="00AB6132" w:rsidRPr="007F063A" w:rsidRDefault="00AB6132" w:rsidP="000012D0">
            <w:pPr>
              <w:rPr>
                <w:szCs w:val="22"/>
                <w:lang w:val="pl-PL"/>
              </w:rPr>
            </w:pPr>
            <w:r>
              <w:rPr>
                <w:sz w:val="24"/>
                <w:szCs w:val="24"/>
              </w:rPr>
              <w:t>I2_W05, I2_U12</w:t>
            </w:r>
          </w:p>
        </w:tc>
      </w:tr>
      <w:tr w:rsidR="00AB6132" w:rsidRPr="007F063A" w14:paraId="2CFE4A20" w14:textId="77777777" w:rsidTr="000012D0">
        <w:trPr>
          <w:trHeight w:val="236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</w:tcPr>
          <w:p w14:paraId="5217CCBA" w14:textId="77777777" w:rsidR="00AB6132" w:rsidRPr="007F063A" w:rsidRDefault="00AB6132" w:rsidP="000012D0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7615D388" w14:textId="77777777" w:rsidR="00AB6132" w:rsidRPr="008A120E" w:rsidRDefault="00AB6132" w:rsidP="000012D0">
            <w:pPr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recital dyplomowy, pisemna praca dyplomowa</w:t>
            </w:r>
          </w:p>
        </w:tc>
        <w:tc>
          <w:tcPr>
            <w:tcW w:w="623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1120D" w14:textId="77777777" w:rsidR="00AB6132" w:rsidRPr="007F063A" w:rsidRDefault="00AB6132" w:rsidP="000012D0">
            <w:pPr>
              <w:rPr>
                <w:szCs w:val="22"/>
                <w:lang w:val="pl-PL"/>
              </w:rPr>
            </w:pPr>
            <w:r>
              <w:rPr>
                <w:sz w:val="24"/>
                <w:szCs w:val="24"/>
              </w:rPr>
              <w:t>I2_W05, I2_U12, I2_K08</w:t>
            </w:r>
          </w:p>
        </w:tc>
      </w:tr>
    </w:tbl>
    <w:p w14:paraId="326E7974" w14:textId="77777777" w:rsidR="00AB6132" w:rsidRPr="008A120E" w:rsidRDefault="00AB6132" w:rsidP="00AB6132">
      <w:pPr>
        <w:rPr>
          <w:szCs w:val="22"/>
          <w:lang w:val="pl-PL"/>
        </w:rPr>
      </w:pPr>
      <w:r w:rsidRPr="008A120E">
        <w:rPr>
          <w:szCs w:val="22"/>
          <w:lang w:val="pl-PL"/>
        </w:rPr>
        <w:br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2120"/>
        <w:gridCol w:w="10817"/>
      </w:tblGrid>
      <w:tr w:rsidR="00AB6132" w:rsidRPr="00CA2F91" w14:paraId="59EFA638" w14:textId="77777777" w:rsidTr="000012D0">
        <w:trPr>
          <w:trHeight w:val="1266"/>
        </w:trPr>
        <w:tc>
          <w:tcPr>
            <w:tcW w:w="2364" w:type="dxa"/>
            <w:vMerge w:val="restart"/>
            <w:shd w:val="clear" w:color="auto" w:fill="FFFF66"/>
          </w:tcPr>
          <w:p w14:paraId="53362A16" w14:textId="77777777" w:rsidR="00AB6132" w:rsidRPr="008A120E" w:rsidRDefault="00AB6132" w:rsidP="000012D0">
            <w:pPr>
              <w:jc w:val="both"/>
              <w:rPr>
                <w:b/>
                <w:szCs w:val="22"/>
                <w:lang w:val="pl-PL"/>
              </w:rPr>
            </w:pPr>
          </w:p>
          <w:p w14:paraId="5FF96AC0" w14:textId="77777777" w:rsidR="00AB6132" w:rsidRPr="008A120E" w:rsidRDefault="00AB6132" w:rsidP="000012D0">
            <w:pPr>
              <w:shd w:val="clear" w:color="auto" w:fill="FFFF66"/>
              <w:jc w:val="both"/>
              <w:rPr>
                <w:b/>
                <w:szCs w:val="22"/>
                <w:lang w:val="pl-PL"/>
              </w:rPr>
            </w:pPr>
          </w:p>
          <w:p w14:paraId="7E814301" w14:textId="77777777" w:rsidR="00AB6132" w:rsidRPr="00102293" w:rsidRDefault="00AB6132" w:rsidP="000012D0">
            <w:pPr>
              <w:shd w:val="clear" w:color="auto" w:fill="FFFF66"/>
              <w:jc w:val="center"/>
              <w:rPr>
                <w:b/>
                <w:lang w:val="pl-PL"/>
              </w:rPr>
            </w:pPr>
          </w:p>
          <w:p w14:paraId="3FF475D9" w14:textId="77777777" w:rsidR="00AB6132" w:rsidRPr="00314A94" w:rsidRDefault="00AB6132" w:rsidP="000012D0">
            <w:pPr>
              <w:shd w:val="clear" w:color="auto" w:fill="FFFF66"/>
              <w:jc w:val="center"/>
              <w:rPr>
                <w:b/>
                <w:szCs w:val="22"/>
              </w:rPr>
            </w:pPr>
            <w:r w:rsidRPr="00314A94">
              <w:rPr>
                <w:b/>
              </w:rPr>
              <w:t>Forma </w:t>
            </w:r>
            <w:r w:rsidRPr="00314A94">
              <w:rPr>
                <w:b/>
                <w:lang w:val="pl-PL"/>
              </w:rPr>
              <w:t>i</w:t>
            </w:r>
            <w:r w:rsidRPr="00314A94">
              <w:rPr>
                <w:b/>
                <w:szCs w:val="22"/>
              </w:rPr>
              <w:t> </w:t>
            </w:r>
            <w:r w:rsidRPr="00314A94">
              <w:rPr>
                <w:b/>
                <w:szCs w:val="22"/>
                <w:lang w:val="pl-PL"/>
              </w:rPr>
              <w:t>warunki</w:t>
            </w:r>
            <w:r w:rsidRPr="00314A94">
              <w:rPr>
                <w:b/>
                <w:szCs w:val="22"/>
              </w:rPr>
              <w:t xml:space="preserve"> </w:t>
            </w:r>
            <w:r w:rsidRPr="00314A94">
              <w:rPr>
                <w:b/>
                <w:szCs w:val="22"/>
                <w:lang w:val="pl-PL"/>
              </w:rPr>
              <w:t>zaliczenia</w:t>
            </w:r>
            <w:r w:rsidRPr="00314A94">
              <w:rPr>
                <w:b/>
                <w:szCs w:val="22"/>
              </w:rPr>
              <w:t xml:space="preserve"> </w:t>
            </w:r>
            <w:r w:rsidRPr="00314A94">
              <w:rPr>
                <w:b/>
                <w:szCs w:val="22"/>
                <w:lang w:val="pl-PL"/>
              </w:rPr>
              <w:t>przedmiotu</w:t>
            </w:r>
          </w:p>
          <w:p w14:paraId="2059E2AC" w14:textId="77777777" w:rsidR="00AB6132" w:rsidRPr="00753313" w:rsidRDefault="00AB6132" w:rsidP="000012D0">
            <w:pPr>
              <w:shd w:val="clear" w:color="auto" w:fill="FFFF66"/>
              <w:rPr>
                <w:b/>
                <w:szCs w:val="22"/>
                <w:lang w:val="pl-PL"/>
              </w:rPr>
            </w:pPr>
          </w:p>
        </w:tc>
        <w:tc>
          <w:tcPr>
            <w:tcW w:w="2121" w:type="dxa"/>
            <w:shd w:val="clear" w:color="auto" w:fill="FFFF99"/>
          </w:tcPr>
          <w:p w14:paraId="335995FC" w14:textId="77777777" w:rsidR="00AB6132" w:rsidRPr="00314A94" w:rsidRDefault="00AB6132" w:rsidP="000012D0">
            <w:pPr>
              <w:jc w:val="center"/>
              <w:rPr>
                <w:b/>
                <w:szCs w:val="22"/>
                <w:lang w:val="pl-PL"/>
              </w:rPr>
            </w:pPr>
          </w:p>
          <w:p w14:paraId="0EDBB28D" w14:textId="77777777" w:rsidR="00AB6132" w:rsidRPr="00314A94" w:rsidRDefault="00AB6132" w:rsidP="000012D0">
            <w:pPr>
              <w:jc w:val="center"/>
              <w:rPr>
                <w:b/>
                <w:szCs w:val="22"/>
                <w:lang w:val="pl-PL"/>
              </w:rPr>
            </w:pPr>
          </w:p>
          <w:p w14:paraId="1D5D8213" w14:textId="77777777" w:rsidR="00AB6132" w:rsidRPr="00314A94" w:rsidRDefault="00AB6132" w:rsidP="000012D0">
            <w:pPr>
              <w:jc w:val="center"/>
              <w:rPr>
                <w:b/>
                <w:szCs w:val="22"/>
              </w:rPr>
            </w:pPr>
            <w:r w:rsidRPr="00314A94">
              <w:rPr>
                <w:b/>
                <w:szCs w:val="22"/>
                <w:lang w:val="pl-PL"/>
              </w:rPr>
              <w:t>Warunki</w:t>
            </w:r>
            <w:r w:rsidRPr="00314A94">
              <w:rPr>
                <w:b/>
                <w:szCs w:val="22"/>
              </w:rPr>
              <w:t xml:space="preserve"> </w:t>
            </w:r>
            <w:r w:rsidRPr="00314A94">
              <w:rPr>
                <w:b/>
                <w:szCs w:val="22"/>
                <w:lang w:val="pl-PL"/>
              </w:rPr>
              <w:t>zaliczenia</w:t>
            </w:r>
            <w:r w:rsidRPr="00314A94">
              <w:rPr>
                <w:b/>
                <w:szCs w:val="22"/>
              </w:rPr>
              <w:t>:</w:t>
            </w:r>
          </w:p>
        </w:tc>
        <w:tc>
          <w:tcPr>
            <w:tcW w:w="10824" w:type="dxa"/>
            <w:shd w:val="clear" w:color="auto" w:fill="auto"/>
          </w:tcPr>
          <w:p w14:paraId="2753C4E2" w14:textId="77777777" w:rsidR="00AB6132" w:rsidRPr="00410026" w:rsidRDefault="00AB6132" w:rsidP="000012D0">
            <w:pPr>
              <w:jc w:val="both"/>
              <w:rPr>
                <w:szCs w:val="22"/>
                <w:lang w:val="pl-PL"/>
              </w:rPr>
            </w:pPr>
            <w:r w:rsidRPr="00410026">
              <w:rPr>
                <w:szCs w:val="22"/>
                <w:lang w:val="pl-PL"/>
              </w:rPr>
              <w:t>Zaliczenie przedmiotu uwarunkowane jest uczęszczaniem na zajęcia (kontrola obecności) oraz osiągnięciem założonych efektów kształcenia</w:t>
            </w:r>
            <w:r>
              <w:rPr>
                <w:szCs w:val="22"/>
                <w:lang w:val="pl-PL"/>
              </w:rPr>
              <w:t>.</w:t>
            </w:r>
          </w:p>
          <w:p w14:paraId="53B4CB7F" w14:textId="77777777" w:rsidR="00AB6132" w:rsidRPr="00753313" w:rsidRDefault="00AB6132" w:rsidP="000012D0">
            <w:pPr>
              <w:jc w:val="both"/>
              <w:rPr>
                <w:szCs w:val="22"/>
                <w:lang w:val="pl-PL"/>
              </w:rPr>
            </w:pPr>
            <w:r w:rsidRPr="00410026">
              <w:rPr>
                <w:szCs w:val="22"/>
                <w:lang w:val="pl-PL"/>
              </w:rPr>
              <w:t xml:space="preserve">Obowiązkowym elementem zaliczenia przedmiotu jest publiczna prezentacja całości lub części programu na 2 audycjach lub </w:t>
            </w:r>
            <w:r>
              <w:rPr>
                <w:szCs w:val="22"/>
                <w:lang w:val="pl-PL"/>
              </w:rPr>
              <w:t>koncertach oraz</w:t>
            </w:r>
            <w:r w:rsidRPr="00410026">
              <w:rPr>
                <w:szCs w:val="22"/>
                <w:lang w:val="pl-PL"/>
              </w:rPr>
              <w:t xml:space="preserve"> przygotowanie pisemnych sprawozdań ze stałego projektu </w:t>
            </w:r>
            <w:r w:rsidRPr="00410026">
              <w:rPr>
                <w:i/>
                <w:iCs/>
                <w:szCs w:val="22"/>
                <w:lang w:val="pl-PL"/>
              </w:rPr>
              <w:t>Poznaj Poznań</w:t>
            </w:r>
            <w:r w:rsidRPr="00410026">
              <w:rPr>
                <w:szCs w:val="22"/>
                <w:lang w:val="pl-PL"/>
              </w:rPr>
              <w:t xml:space="preserve">   oraz uczestnictwo w semestralnych projektach  klasy akordeonu</w:t>
            </w:r>
            <w:r>
              <w:rPr>
                <w:szCs w:val="22"/>
                <w:lang w:val="pl-PL"/>
              </w:rPr>
              <w:t>.</w:t>
            </w:r>
          </w:p>
        </w:tc>
      </w:tr>
      <w:tr w:rsidR="00AB6132" w:rsidRPr="00CA2F91" w14:paraId="2A4CA796" w14:textId="77777777" w:rsidTr="000012D0">
        <w:trPr>
          <w:trHeight w:val="1121"/>
        </w:trPr>
        <w:tc>
          <w:tcPr>
            <w:tcW w:w="2364" w:type="dxa"/>
            <w:vMerge/>
            <w:shd w:val="clear" w:color="auto" w:fill="FFFF66"/>
          </w:tcPr>
          <w:p w14:paraId="59C89F70" w14:textId="77777777" w:rsidR="00AB6132" w:rsidRPr="00753313" w:rsidRDefault="00AB6132" w:rsidP="000012D0">
            <w:pPr>
              <w:jc w:val="both"/>
              <w:rPr>
                <w:b/>
                <w:szCs w:val="22"/>
                <w:lang w:val="pl-PL"/>
              </w:rPr>
            </w:pPr>
          </w:p>
        </w:tc>
        <w:tc>
          <w:tcPr>
            <w:tcW w:w="2121" w:type="dxa"/>
            <w:shd w:val="clear" w:color="auto" w:fill="FFFF99"/>
          </w:tcPr>
          <w:p w14:paraId="00997783" w14:textId="77777777" w:rsidR="00AB6132" w:rsidRPr="00314A94" w:rsidRDefault="00AB6132" w:rsidP="000012D0">
            <w:pPr>
              <w:jc w:val="center"/>
              <w:rPr>
                <w:b/>
                <w:szCs w:val="22"/>
                <w:lang w:val="pl-PL"/>
              </w:rPr>
            </w:pPr>
          </w:p>
          <w:p w14:paraId="1A8A9EAE" w14:textId="77777777" w:rsidR="00AB6132" w:rsidRPr="00314A94" w:rsidRDefault="00AB6132" w:rsidP="000012D0">
            <w:pPr>
              <w:jc w:val="center"/>
              <w:rPr>
                <w:b/>
                <w:szCs w:val="22"/>
                <w:lang w:val="pl-PL"/>
              </w:rPr>
            </w:pPr>
          </w:p>
          <w:p w14:paraId="52F634A1" w14:textId="77777777" w:rsidR="00AB6132" w:rsidRPr="00314A94" w:rsidRDefault="00AB6132" w:rsidP="000012D0">
            <w:pPr>
              <w:jc w:val="center"/>
              <w:rPr>
                <w:b/>
                <w:szCs w:val="22"/>
              </w:rPr>
            </w:pPr>
            <w:r w:rsidRPr="00314A94">
              <w:rPr>
                <w:b/>
                <w:szCs w:val="22"/>
                <w:lang w:val="pl-PL"/>
              </w:rPr>
              <w:t>Warunki</w:t>
            </w:r>
            <w:r w:rsidRPr="00314A94">
              <w:rPr>
                <w:b/>
                <w:szCs w:val="22"/>
              </w:rPr>
              <w:t xml:space="preserve"> </w:t>
            </w:r>
            <w:r w:rsidRPr="00314A94">
              <w:rPr>
                <w:b/>
                <w:szCs w:val="22"/>
                <w:lang w:val="pl-PL"/>
              </w:rPr>
              <w:t>egzaminu</w:t>
            </w:r>
            <w:r w:rsidRPr="00314A94">
              <w:rPr>
                <w:b/>
                <w:szCs w:val="22"/>
              </w:rPr>
              <w:t>:</w:t>
            </w:r>
          </w:p>
        </w:tc>
        <w:tc>
          <w:tcPr>
            <w:tcW w:w="10824" w:type="dxa"/>
            <w:shd w:val="clear" w:color="auto" w:fill="auto"/>
          </w:tcPr>
          <w:p w14:paraId="6B8694CF" w14:textId="77777777" w:rsidR="00AB6132" w:rsidRDefault="00AB6132" w:rsidP="000012D0">
            <w:pPr>
              <w:jc w:val="both"/>
              <w:rPr>
                <w:szCs w:val="22"/>
                <w:lang w:val="pl-PL"/>
              </w:rPr>
            </w:pPr>
            <w:r w:rsidRPr="00410026">
              <w:rPr>
                <w:szCs w:val="22"/>
                <w:lang w:val="pl-PL"/>
              </w:rPr>
              <w:t xml:space="preserve">Warunkiem przystąpienia do egzaminu jest uzyskanie zaliczenia z przedmiotu.  </w:t>
            </w:r>
          </w:p>
          <w:p w14:paraId="5BDB3F92" w14:textId="77777777" w:rsidR="00041B45" w:rsidRDefault="00041B45" w:rsidP="00041B45">
            <w:pPr>
              <w:jc w:val="both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 xml:space="preserve">Warunkiem </w:t>
            </w:r>
            <w:r w:rsidRPr="00624037">
              <w:rPr>
                <w:szCs w:val="22"/>
                <w:lang w:val="pl-PL"/>
              </w:rPr>
              <w:t>zdania egzaminu jest uzyskanie min. 11 pkt. w skali od 1 do 25</w:t>
            </w:r>
            <w:r>
              <w:rPr>
                <w:szCs w:val="22"/>
                <w:lang w:val="pl-PL"/>
              </w:rPr>
              <w:t xml:space="preserve">. </w:t>
            </w:r>
          </w:p>
          <w:p w14:paraId="0522AB85" w14:textId="77777777" w:rsidR="00041B45" w:rsidRPr="00624037" w:rsidRDefault="00041B45" w:rsidP="00041B45">
            <w:pPr>
              <w:jc w:val="both"/>
              <w:rPr>
                <w:szCs w:val="22"/>
                <w:lang w:val="pl-PL"/>
              </w:rPr>
            </w:pPr>
            <w:r w:rsidRPr="00624037">
              <w:rPr>
                <w:szCs w:val="22"/>
                <w:lang w:val="pl-PL"/>
              </w:rPr>
              <w:t>Egzamin</w:t>
            </w:r>
            <w:r>
              <w:rPr>
                <w:szCs w:val="22"/>
                <w:lang w:val="pl-PL"/>
              </w:rPr>
              <w:t xml:space="preserve">, który </w:t>
            </w:r>
            <w:r w:rsidRPr="00624037">
              <w:rPr>
                <w:szCs w:val="22"/>
                <w:lang w:val="pl-PL"/>
              </w:rPr>
              <w:t xml:space="preserve"> polega na wykonaniu przygotowanego programu</w:t>
            </w:r>
            <w:r>
              <w:rPr>
                <w:szCs w:val="22"/>
                <w:lang w:val="pl-PL"/>
              </w:rPr>
              <w:t>, przeprowadzany jest komisyjnie (min. 3 osoby).</w:t>
            </w:r>
          </w:p>
          <w:p w14:paraId="4A4DEB67" w14:textId="47DA20E8" w:rsidR="00041B45" w:rsidRPr="008A120E" w:rsidRDefault="00041B45" w:rsidP="00930995">
            <w:pPr>
              <w:jc w:val="both"/>
              <w:rPr>
                <w:szCs w:val="22"/>
                <w:lang w:val="pl-PL"/>
              </w:rPr>
            </w:pPr>
            <w:r w:rsidRPr="00624037">
              <w:rPr>
                <w:szCs w:val="22"/>
                <w:lang w:val="pl-PL"/>
              </w:rPr>
              <w:t xml:space="preserve">Semestr </w:t>
            </w:r>
            <w:r w:rsidR="00930995">
              <w:rPr>
                <w:szCs w:val="22"/>
                <w:lang w:val="pl-PL"/>
              </w:rPr>
              <w:t>IV</w:t>
            </w:r>
            <w:r w:rsidRPr="00624037">
              <w:rPr>
                <w:szCs w:val="22"/>
                <w:lang w:val="pl-PL"/>
              </w:rPr>
              <w:t xml:space="preserve"> kończy się dyplomem </w:t>
            </w:r>
            <w:r w:rsidR="00930995">
              <w:rPr>
                <w:szCs w:val="22"/>
                <w:lang w:val="pl-PL"/>
              </w:rPr>
              <w:t>magisterskim</w:t>
            </w:r>
            <w:r w:rsidRPr="00624037">
              <w:rPr>
                <w:szCs w:val="22"/>
                <w:lang w:val="pl-PL"/>
              </w:rPr>
              <w:t xml:space="preserve">, który składa się z dwóch części: recitalu dyplomowego oraz </w:t>
            </w:r>
            <w:r w:rsidR="00EE183D">
              <w:rPr>
                <w:szCs w:val="22"/>
                <w:lang w:val="pl-PL"/>
              </w:rPr>
              <w:t xml:space="preserve">ustnego </w:t>
            </w:r>
            <w:r w:rsidRPr="00624037">
              <w:rPr>
                <w:szCs w:val="22"/>
                <w:lang w:val="pl-PL"/>
              </w:rPr>
              <w:t xml:space="preserve">egzaminu  </w:t>
            </w:r>
            <w:r w:rsidR="00EE183D">
              <w:rPr>
                <w:szCs w:val="22"/>
                <w:lang w:val="pl-PL"/>
              </w:rPr>
              <w:t xml:space="preserve">magisterskiego </w:t>
            </w:r>
            <w:r w:rsidR="00930995">
              <w:rPr>
                <w:szCs w:val="22"/>
                <w:lang w:val="pl-PL"/>
              </w:rPr>
              <w:t>z obroną pracy pisemnej</w:t>
            </w:r>
            <w:r w:rsidRPr="00624037">
              <w:rPr>
                <w:szCs w:val="22"/>
                <w:lang w:val="pl-PL"/>
              </w:rPr>
              <w:t xml:space="preserve">. Program recitalu dyplomowego powinien </w:t>
            </w:r>
            <w:r w:rsidR="00930995">
              <w:rPr>
                <w:szCs w:val="22"/>
                <w:lang w:val="pl-PL"/>
              </w:rPr>
              <w:t xml:space="preserve">odzwierciedlać preferencje artystyczne dyplomanta. Zakres egzaminu ustnego obejmuje całokształt </w:t>
            </w:r>
            <w:r w:rsidR="00EE1110">
              <w:rPr>
                <w:szCs w:val="22"/>
                <w:lang w:val="pl-PL"/>
              </w:rPr>
              <w:t xml:space="preserve">przedmiotów </w:t>
            </w:r>
            <w:r w:rsidR="00930995">
              <w:rPr>
                <w:szCs w:val="22"/>
                <w:lang w:val="pl-PL"/>
              </w:rPr>
              <w:t xml:space="preserve">kształcenia specjalistycznego </w:t>
            </w:r>
            <w:r w:rsidR="00EE183D">
              <w:rPr>
                <w:szCs w:val="22"/>
                <w:lang w:val="pl-PL"/>
              </w:rPr>
              <w:t xml:space="preserve">                    </w:t>
            </w:r>
            <w:r w:rsidR="00930995">
              <w:rPr>
                <w:szCs w:val="22"/>
                <w:lang w:val="pl-PL"/>
              </w:rPr>
              <w:t>i kierunkowego.</w:t>
            </w:r>
            <w:r w:rsidR="00EE1110">
              <w:rPr>
                <w:szCs w:val="22"/>
                <w:lang w:val="pl-PL"/>
              </w:rPr>
              <w:t xml:space="preserve"> </w:t>
            </w:r>
          </w:p>
        </w:tc>
      </w:tr>
    </w:tbl>
    <w:p w14:paraId="59C5DED0" w14:textId="77777777" w:rsidR="00AB6132" w:rsidRPr="00283F26" w:rsidRDefault="00AB6132" w:rsidP="00AB6132">
      <w:pPr>
        <w:rPr>
          <w:szCs w:val="22"/>
          <w:lang w:val="pl-PL"/>
        </w:rPr>
      </w:pPr>
    </w:p>
    <w:tbl>
      <w:tblPr>
        <w:tblpPr w:leftFromText="141" w:rightFromText="141" w:vertAnchor="text" w:horzAnchor="margin" w:tblpX="250" w:tblpY="1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8"/>
        <w:gridCol w:w="1843"/>
        <w:gridCol w:w="1985"/>
      </w:tblGrid>
      <w:tr w:rsidR="00AB6132" w:rsidRPr="001127A0" w14:paraId="6527D7F2" w14:textId="77777777" w:rsidTr="000012D0">
        <w:tc>
          <w:tcPr>
            <w:tcW w:w="11448" w:type="dxa"/>
            <w:shd w:val="clear" w:color="auto" w:fill="76923C"/>
          </w:tcPr>
          <w:p w14:paraId="1701A9AE" w14:textId="77777777" w:rsidR="00AB6132" w:rsidRPr="001127A0" w:rsidRDefault="00AB6132" w:rsidP="000012D0">
            <w:pPr>
              <w:jc w:val="center"/>
              <w:rPr>
                <w:b/>
                <w:szCs w:val="22"/>
                <w:lang w:val="pl-PL"/>
              </w:rPr>
            </w:pPr>
            <w:r w:rsidRPr="001127A0">
              <w:rPr>
                <w:b/>
                <w:szCs w:val="22"/>
                <w:lang w:val="pl-PL"/>
              </w:rPr>
              <w:lastRenderedPageBreak/>
              <w:t>NAKŁAD PRA</w:t>
            </w:r>
            <w:r>
              <w:rPr>
                <w:b/>
                <w:szCs w:val="22"/>
                <w:lang w:val="pl-PL"/>
              </w:rPr>
              <w:t xml:space="preserve">CY STUDENTA </w:t>
            </w:r>
          </w:p>
        </w:tc>
        <w:tc>
          <w:tcPr>
            <w:tcW w:w="1843" w:type="dxa"/>
            <w:shd w:val="clear" w:color="auto" w:fill="76923C"/>
          </w:tcPr>
          <w:p w14:paraId="35D74311" w14:textId="77777777" w:rsidR="00AB6132" w:rsidRPr="001127A0" w:rsidRDefault="00AB6132" w:rsidP="000012D0">
            <w:pPr>
              <w:jc w:val="both"/>
              <w:rPr>
                <w:szCs w:val="22"/>
                <w:lang w:val="pl-PL"/>
              </w:rPr>
            </w:pPr>
            <w:r w:rsidRPr="001127A0">
              <w:rPr>
                <w:b/>
                <w:szCs w:val="22"/>
                <w:lang w:val="pl-PL"/>
              </w:rPr>
              <w:t>Ilość godzin:</w:t>
            </w:r>
          </w:p>
        </w:tc>
        <w:tc>
          <w:tcPr>
            <w:tcW w:w="1985" w:type="dxa"/>
            <w:shd w:val="clear" w:color="auto" w:fill="76923C"/>
          </w:tcPr>
          <w:p w14:paraId="1E34A843" w14:textId="77777777" w:rsidR="00AB6132" w:rsidRPr="001127A0" w:rsidRDefault="00AB6132" w:rsidP="000012D0">
            <w:pPr>
              <w:jc w:val="both"/>
              <w:rPr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Punkty ECTS:</w:t>
            </w:r>
          </w:p>
        </w:tc>
      </w:tr>
      <w:tr w:rsidR="00AB6132" w:rsidRPr="001127A0" w14:paraId="2E2CD2DA" w14:textId="77777777" w:rsidTr="000012D0">
        <w:trPr>
          <w:trHeight w:val="723"/>
        </w:trPr>
        <w:tc>
          <w:tcPr>
            <w:tcW w:w="11448" w:type="dxa"/>
            <w:shd w:val="clear" w:color="auto" w:fill="D6E3BC"/>
            <w:vAlign w:val="center"/>
          </w:tcPr>
          <w:p w14:paraId="4494554D" w14:textId="77777777" w:rsidR="00AB6132" w:rsidRDefault="00AB6132" w:rsidP="000012D0">
            <w:pPr>
              <w:jc w:val="center"/>
              <w:rPr>
                <w:b/>
                <w:szCs w:val="22"/>
                <w:lang w:val="pl-PL"/>
              </w:rPr>
            </w:pPr>
            <w:r w:rsidRPr="001127A0">
              <w:rPr>
                <w:b/>
                <w:szCs w:val="22"/>
                <w:lang w:val="pl-PL"/>
              </w:rPr>
              <w:t>Godzin</w:t>
            </w:r>
            <w:r>
              <w:rPr>
                <w:b/>
                <w:szCs w:val="22"/>
                <w:lang w:val="pl-PL"/>
              </w:rPr>
              <w:t xml:space="preserve">y realizowane przy </w:t>
            </w:r>
            <w:r w:rsidRPr="001127A0">
              <w:rPr>
                <w:b/>
                <w:szCs w:val="22"/>
                <w:lang w:val="pl-PL"/>
              </w:rPr>
              <w:t>udziale nauczyciela akademickiego</w:t>
            </w:r>
          </w:p>
          <w:p w14:paraId="09994484" w14:textId="77777777" w:rsidR="00AB6132" w:rsidRPr="00A329A0" w:rsidRDefault="00AB6132" w:rsidP="000012D0">
            <w:pPr>
              <w:jc w:val="center"/>
              <w:rPr>
                <w:i/>
                <w:szCs w:val="22"/>
                <w:lang w:val="pl-PL"/>
              </w:rPr>
            </w:pPr>
            <w:r w:rsidRPr="00A329A0">
              <w:rPr>
                <w:i/>
                <w:szCs w:val="22"/>
                <w:lang w:val="pl-PL"/>
              </w:rPr>
              <w:t>(zajęcia dydaktyczne, konsultacje)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7E631C0" w14:textId="257472C1" w:rsidR="00AB6132" w:rsidRPr="00166328" w:rsidRDefault="00AB6132" w:rsidP="000012D0">
            <w:pPr>
              <w:jc w:val="center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12</w:t>
            </w:r>
            <w:r w:rsidR="00CA2F91">
              <w:rPr>
                <w:szCs w:val="22"/>
                <w:lang w:val="pl-PL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50F7CA0" w14:textId="4E2538F3" w:rsidR="00AB6132" w:rsidRPr="001127A0" w:rsidRDefault="003D767A" w:rsidP="000012D0">
            <w:pPr>
              <w:jc w:val="center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49</w:t>
            </w:r>
          </w:p>
        </w:tc>
      </w:tr>
      <w:tr w:rsidR="00AB6132" w:rsidRPr="001127A0" w14:paraId="30513C6A" w14:textId="77777777" w:rsidTr="000012D0">
        <w:trPr>
          <w:trHeight w:val="692"/>
        </w:trPr>
        <w:tc>
          <w:tcPr>
            <w:tcW w:w="11448" w:type="dxa"/>
            <w:shd w:val="clear" w:color="auto" w:fill="C2D69B"/>
          </w:tcPr>
          <w:p w14:paraId="08A1CF0A" w14:textId="77777777" w:rsidR="00AB6132" w:rsidRPr="001127A0" w:rsidRDefault="00AB6132" w:rsidP="000012D0">
            <w:pPr>
              <w:jc w:val="both"/>
              <w:rPr>
                <w:b/>
                <w:szCs w:val="22"/>
                <w:lang w:val="pl-PL"/>
              </w:rPr>
            </w:pPr>
          </w:p>
          <w:p w14:paraId="42905DF1" w14:textId="77777777" w:rsidR="00AB6132" w:rsidRDefault="00AB6132" w:rsidP="000012D0">
            <w:pPr>
              <w:jc w:val="center"/>
              <w:rPr>
                <w:b/>
                <w:szCs w:val="22"/>
                <w:lang w:val="pl-PL"/>
              </w:rPr>
            </w:pPr>
            <w:r w:rsidRPr="001127A0">
              <w:rPr>
                <w:b/>
                <w:szCs w:val="22"/>
                <w:lang w:val="pl-PL"/>
              </w:rPr>
              <w:t>Ilość godzin samodzielnej pracy stud</w:t>
            </w:r>
            <w:r>
              <w:rPr>
                <w:b/>
                <w:szCs w:val="22"/>
                <w:lang w:val="pl-PL"/>
              </w:rPr>
              <w:t xml:space="preserve">enta </w:t>
            </w:r>
          </w:p>
          <w:p w14:paraId="3770BFF1" w14:textId="70844786" w:rsidR="00AB6132" w:rsidRPr="000932B0" w:rsidRDefault="00AB6132" w:rsidP="000012D0">
            <w:pPr>
              <w:jc w:val="center"/>
              <w:rPr>
                <w:i/>
                <w:szCs w:val="22"/>
                <w:lang w:val="pl-PL"/>
              </w:rPr>
            </w:pPr>
            <w:r w:rsidRPr="000932B0">
              <w:rPr>
                <w:i/>
                <w:szCs w:val="22"/>
                <w:lang w:val="pl-PL"/>
              </w:rPr>
              <w:t>(</w:t>
            </w:r>
            <w:r w:rsidR="00CD5C1C">
              <w:rPr>
                <w:i/>
                <w:szCs w:val="22"/>
                <w:lang w:val="pl-PL"/>
              </w:rPr>
              <w:t>ćwiczenie na instrumencie,</w:t>
            </w:r>
            <w:r w:rsidR="00CD5C1C" w:rsidRPr="000932B0">
              <w:rPr>
                <w:i/>
                <w:szCs w:val="22"/>
                <w:lang w:val="pl-PL"/>
              </w:rPr>
              <w:t xml:space="preserve"> przygotowanie się do</w:t>
            </w:r>
            <w:r>
              <w:rPr>
                <w:i/>
                <w:szCs w:val="22"/>
                <w:lang w:val="pl-PL"/>
              </w:rPr>
              <w:t>:</w:t>
            </w:r>
            <w:r w:rsidRPr="000932B0">
              <w:rPr>
                <w:i/>
                <w:szCs w:val="22"/>
                <w:lang w:val="pl-PL"/>
              </w:rPr>
              <w:t xml:space="preserve"> zajęć, kolokwium</w:t>
            </w:r>
            <w:r>
              <w:rPr>
                <w:i/>
                <w:szCs w:val="22"/>
                <w:lang w:val="pl-PL"/>
              </w:rPr>
              <w:t xml:space="preserve">, egzaminu, prezentacji, </w:t>
            </w:r>
            <w:r w:rsidRPr="000932B0">
              <w:rPr>
                <w:i/>
                <w:szCs w:val="22"/>
                <w:lang w:val="pl-PL"/>
              </w:rPr>
              <w:t>koncertu)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B804EC6" w14:textId="161611A3" w:rsidR="00AB6132" w:rsidRPr="00166328" w:rsidRDefault="00AB6132" w:rsidP="000012D0">
            <w:pPr>
              <w:jc w:val="center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ca 1</w:t>
            </w:r>
            <w:r w:rsidR="003D767A">
              <w:rPr>
                <w:szCs w:val="22"/>
                <w:lang w:val="pl-PL"/>
              </w:rPr>
              <w:t>400</w:t>
            </w:r>
            <w:bookmarkStart w:id="2" w:name="_GoBack"/>
            <w:bookmarkEnd w:id="2"/>
          </w:p>
        </w:tc>
        <w:tc>
          <w:tcPr>
            <w:tcW w:w="1985" w:type="dxa"/>
            <w:vMerge/>
            <w:shd w:val="clear" w:color="auto" w:fill="auto"/>
          </w:tcPr>
          <w:p w14:paraId="045AF40D" w14:textId="77777777" w:rsidR="00AB6132" w:rsidRPr="001127A0" w:rsidRDefault="00AB6132" w:rsidP="000012D0">
            <w:pPr>
              <w:jc w:val="center"/>
              <w:rPr>
                <w:szCs w:val="22"/>
                <w:lang w:val="pl-PL"/>
              </w:rPr>
            </w:pPr>
          </w:p>
        </w:tc>
      </w:tr>
    </w:tbl>
    <w:p w14:paraId="37876FFF" w14:textId="77777777" w:rsidR="00AB6132" w:rsidRPr="00102293" w:rsidRDefault="00AB6132" w:rsidP="00AB6132">
      <w:pPr>
        <w:rPr>
          <w:szCs w:val="22"/>
          <w:lang w:val="pl-PL"/>
        </w:rPr>
      </w:pPr>
    </w:p>
    <w:p w14:paraId="61E05A08" w14:textId="77777777" w:rsidR="00AB6132" w:rsidRPr="00102293" w:rsidRDefault="00AB6132" w:rsidP="00AB6132">
      <w:pPr>
        <w:jc w:val="center"/>
        <w:rPr>
          <w:szCs w:val="22"/>
          <w:lang w:val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9"/>
      </w:tblGrid>
      <w:tr w:rsidR="00AB6132" w:rsidRPr="007F063A" w14:paraId="2BD19B71" w14:textId="77777777" w:rsidTr="000012D0">
        <w:trPr>
          <w:trHeight w:val="226"/>
        </w:trPr>
        <w:tc>
          <w:tcPr>
            <w:tcW w:w="15167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</w:tcPr>
          <w:p w14:paraId="76EAE149" w14:textId="77777777" w:rsidR="00AB6132" w:rsidRPr="00AE09EB" w:rsidRDefault="00AB6132" w:rsidP="000012D0">
            <w:pPr>
              <w:jc w:val="both"/>
              <w:rPr>
                <w:b/>
                <w:szCs w:val="22"/>
                <w:lang w:val="pl-PL"/>
              </w:rPr>
            </w:pPr>
            <w:r w:rsidRPr="007F063A">
              <w:rPr>
                <w:b/>
                <w:szCs w:val="22"/>
                <w:lang w:val="pl-PL"/>
              </w:rPr>
              <w:t>Literatura podstawowa</w:t>
            </w:r>
            <w:r w:rsidRPr="007F063A">
              <w:rPr>
                <w:szCs w:val="22"/>
                <w:lang w:val="pl-PL"/>
              </w:rPr>
              <w:t xml:space="preserve"> </w:t>
            </w:r>
          </w:p>
        </w:tc>
      </w:tr>
      <w:tr w:rsidR="00AB6132" w:rsidRPr="00CA2F91" w14:paraId="261D2924" w14:textId="77777777" w:rsidTr="000012D0">
        <w:trPr>
          <w:trHeight w:val="1435"/>
        </w:trPr>
        <w:tc>
          <w:tcPr>
            <w:tcW w:w="15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450383" w14:textId="77777777" w:rsidR="00AB6132" w:rsidRDefault="00AB6132" w:rsidP="000012D0">
            <w:pPr>
              <w:pStyle w:val="Standard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Wykaz repertuaru, podobnie jak w przypadku studiów I stopnia,  nie stanowi zamkniętego zestawu utworów i powinien być stale uzupełniany nowymi kompozycjami. Wyboru utworów  dokonuje pedagog prowadzący, z aktywnym udziałem studenta. Pozycje repertuarowe przeznaczone w oryginale na inne instrumenty mogą transkrybować we własnym zakresie pedagog oraz pod jego kierunkiem studenci.</w:t>
            </w:r>
          </w:p>
          <w:p w14:paraId="29A47AAE" w14:textId="77777777" w:rsidR="00AB6132" w:rsidRDefault="00AB6132" w:rsidP="000012D0">
            <w:pPr>
              <w:pStyle w:val="Standard"/>
              <w:ind w:left="708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W muzyce transkrybowanej powinno się uwzględniać następujące obszary repertuarowe:</w:t>
            </w:r>
          </w:p>
          <w:p w14:paraId="260320A2" w14:textId="77777777" w:rsidR="00AB6132" w:rsidRDefault="00AB6132" w:rsidP="00AB6132">
            <w:pPr>
              <w:pStyle w:val="Standard"/>
              <w:numPr>
                <w:ilvl w:val="0"/>
                <w:numId w:val="4"/>
              </w:numPr>
              <w:tabs>
                <w:tab w:val="left" w:pos="2136"/>
              </w:tabs>
              <w:ind w:left="1068" w:firstLine="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utwory z epoki renesansu,</w:t>
            </w:r>
          </w:p>
          <w:p w14:paraId="61079BE6" w14:textId="77777777" w:rsidR="00AB6132" w:rsidRDefault="00AB6132" w:rsidP="00AB6132">
            <w:pPr>
              <w:pStyle w:val="Standard"/>
              <w:numPr>
                <w:ilvl w:val="0"/>
                <w:numId w:val="5"/>
              </w:numPr>
              <w:tabs>
                <w:tab w:val="left" w:pos="2136"/>
              </w:tabs>
              <w:ind w:left="1068" w:firstLine="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 xml:space="preserve">utwory z epoki baroku /w szczególności kompozycje J. S. Bacha z obu tomów Das </w:t>
            </w:r>
            <w:proofErr w:type="spellStart"/>
            <w:r>
              <w:rPr>
                <w:sz w:val="23"/>
                <w:szCs w:val="23"/>
                <w:lang w:val="pl-PL"/>
              </w:rPr>
              <w:t>Wohltemperierte</w:t>
            </w:r>
            <w:proofErr w:type="spellEnd"/>
            <w:r>
              <w:rPr>
                <w:sz w:val="23"/>
                <w:szCs w:val="23"/>
                <w:lang w:val="pl-PL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pl-PL"/>
              </w:rPr>
              <w:t>Klavier</w:t>
            </w:r>
            <w:proofErr w:type="spellEnd"/>
            <w:r>
              <w:rPr>
                <w:sz w:val="23"/>
                <w:szCs w:val="23"/>
                <w:lang w:val="pl-PL"/>
              </w:rPr>
              <w:t xml:space="preserve">, Suity francuskie i angielskie, Kunst der </w:t>
            </w:r>
            <w:proofErr w:type="spellStart"/>
            <w:r>
              <w:rPr>
                <w:sz w:val="23"/>
                <w:szCs w:val="23"/>
                <w:lang w:val="pl-PL"/>
              </w:rPr>
              <w:t>Fuge</w:t>
            </w:r>
            <w:proofErr w:type="spellEnd"/>
            <w:r>
              <w:rPr>
                <w:sz w:val="23"/>
                <w:szCs w:val="23"/>
                <w:lang w:val="pl-PL"/>
              </w:rPr>
              <w:t>, etc.; kompozycje J. F. Händla, sonaty klawesynowe D. Scarlattiego, kompozycje klawesynistów francuskich itp./,</w:t>
            </w:r>
          </w:p>
          <w:p w14:paraId="7BF4B778" w14:textId="77777777" w:rsidR="00AB6132" w:rsidRDefault="00AB6132" w:rsidP="00AB6132">
            <w:pPr>
              <w:pStyle w:val="Standard"/>
              <w:numPr>
                <w:ilvl w:val="0"/>
                <w:numId w:val="2"/>
              </w:numPr>
              <w:tabs>
                <w:tab w:val="left" w:pos="2136"/>
              </w:tabs>
              <w:ind w:left="1068" w:firstLine="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 xml:space="preserve">utwory kompozytorów z epok późniejszych: m. in. Mozarta, Haydna, Schuberta, Wieniawskiego, Moniuszki, Musorgskiego, Webera, Rubinsteina, Szymanowskiego, Lutosławskiego, Szczedrina, </w:t>
            </w:r>
            <w:proofErr w:type="spellStart"/>
            <w:r>
              <w:rPr>
                <w:sz w:val="23"/>
                <w:szCs w:val="23"/>
                <w:lang w:val="pl-PL"/>
              </w:rPr>
              <w:t>Szamo</w:t>
            </w:r>
            <w:proofErr w:type="spellEnd"/>
            <w:r>
              <w:rPr>
                <w:sz w:val="23"/>
                <w:szCs w:val="23"/>
                <w:lang w:val="pl-PL"/>
              </w:rPr>
              <w:t xml:space="preserve">, Chaczaturiana, </w:t>
            </w:r>
            <w:proofErr w:type="spellStart"/>
            <w:r>
              <w:rPr>
                <w:sz w:val="23"/>
                <w:szCs w:val="23"/>
                <w:lang w:val="pl-PL"/>
              </w:rPr>
              <w:t>Räätsa</w:t>
            </w:r>
            <w:proofErr w:type="spellEnd"/>
            <w:r>
              <w:rPr>
                <w:sz w:val="23"/>
                <w:szCs w:val="23"/>
                <w:lang w:val="pl-PL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pl-PL"/>
              </w:rPr>
              <w:t>Ginastera</w:t>
            </w:r>
            <w:proofErr w:type="spellEnd"/>
            <w:r>
              <w:rPr>
                <w:sz w:val="23"/>
                <w:szCs w:val="23"/>
                <w:lang w:val="pl-PL"/>
              </w:rPr>
              <w:t>, Barbera i in.</w:t>
            </w:r>
          </w:p>
          <w:p w14:paraId="762F6C87" w14:textId="77777777" w:rsidR="00AB6132" w:rsidRDefault="00AB6132" w:rsidP="000012D0">
            <w:pPr>
              <w:pStyle w:val="Standard"/>
              <w:ind w:left="708"/>
              <w:jc w:val="both"/>
              <w:rPr>
                <w:sz w:val="23"/>
                <w:szCs w:val="23"/>
                <w:lang w:val="pl-PL"/>
              </w:rPr>
            </w:pPr>
          </w:p>
          <w:p w14:paraId="146373A7" w14:textId="77777777" w:rsidR="00AB6132" w:rsidRDefault="00AB6132" w:rsidP="000012D0">
            <w:pPr>
              <w:pStyle w:val="Standard"/>
              <w:ind w:left="708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Wybór muzyki oryginalnej z nast. list i opracowań:</w:t>
            </w:r>
          </w:p>
          <w:p w14:paraId="465883D7" w14:textId="77777777" w:rsidR="00AB6132" w:rsidRDefault="00AB6132" w:rsidP="00AB6132">
            <w:pPr>
              <w:pStyle w:val="Standard"/>
              <w:numPr>
                <w:ilvl w:val="0"/>
                <w:numId w:val="2"/>
              </w:numPr>
              <w:jc w:val="both"/>
              <w:rPr>
                <w:spacing w:val="-2"/>
                <w:sz w:val="23"/>
                <w:szCs w:val="23"/>
                <w:lang w:val="pl-PL"/>
              </w:rPr>
            </w:pPr>
            <w:proofErr w:type="spellStart"/>
            <w:r>
              <w:rPr>
                <w:spacing w:val="-2"/>
                <w:sz w:val="23"/>
                <w:szCs w:val="23"/>
                <w:lang w:val="pl-PL"/>
              </w:rPr>
              <w:t>Catalogue</w:t>
            </w:r>
            <w:proofErr w:type="spellEnd"/>
            <w:r>
              <w:rPr>
                <w:spacing w:val="-2"/>
                <w:sz w:val="23"/>
                <w:szCs w:val="23"/>
                <w:lang w:val="pl-PL"/>
              </w:rPr>
              <w:t xml:space="preserve"> AKKORDEON 2001 </w:t>
            </w:r>
            <w:proofErr w:type="spellStart"/>
            <w:r>
              <w:rPr>
                <w:spacing w:val="-2"/>
                <w:sz w:val="23"/>
                <w:szCs w:val="23"/>
                <w:lang w:val="pl-PL"/>
              </w:rPr>
              <w:t>Karthause-Schmülling</w:t>
            </w:r>
            <w:proofErr w:type="spellEnd"/>
            <w:r>
              <w:rPr>
                <w:spacing w:val="-2"/>
                <w:sz w:val="23"/>
                <w:szCs w:val="23"/>
                <w:lang w:val="pl-PL"/>
              </w:rPr>
              <w:t xml:space="preserve"> /dział I </w:t>
            </w:r>
            <w:proofErr w:type="spellStart"/>
            <w:r>
              <w:rPr>
                <w:spacing w:val="-2"/>
                <w:sz w:val="23"/>
                <w:szCs w:val="23"/>
                <w:lang w:val="pl-PL"/>
              </w:rPr>
              <w:t>i</w:t>
            </w:r>
            <w:proofErr w:type="spellEnd"/>
            <w:r>
              <w:rPr>
                <w:spacing w:val="-2"/>
                <w:sz w:val="23"/>
                <w:szCs w:val="23"/>
                <w:lang w:val="pl-PL"/>
              </w:rPr>
              <w:t xml:space="preserve"> II/.</w:t>
            </w:r>
          </w:p>
          <w:p w14:paraId="4CC6B575" w14:textId="77777777" w:rsidR="00AB6132" w:rsidRDefault="00AB6132" w:rsidP="00AB6132">
            <w:pPr>
              <w:pStyle w:val="Standard"/>
              <w:numPr>
                <w:ilvl w:val="0"/>
                <w:numId w:val="2"/>
              </w:numPr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Katalogi wydawnicze ASTRA Łódź.</w:t>
            </w:r>
          </w:p>
          <w:p w14:paraId="7E2C27FC" w14:textId="77777777" w:rsidR="00AB6132" w:rsidRDefault="00AB6132" w:rsidP="00AB6132">
            <w:pPr>
              <w:pStyle w:val="Standard"/>
              <w:numPr>
                <w:ilvl w:val="0"/>
                <w:numId w:val="2"/>
              </w:numPr>
              <w:jc w:val="both"/>
              <w:rPr>
                <w:sz w:val="23"/>
                <w:szCs w:val="23"/>
                <w:lang w:val="de-DE"/>
              </w:rPr>
            </w:pPr>
            <w:r>
              <w:rPr>
                <w:sz w:val="23"/>
                <w:szCs w:val="23"/>
                <w:lang w:val="de-DE"/>
              </w:rPr>
              <w:t xml:space="preserve">Maurer, W., Akkordeon Bibliographie, </w:t>
            </w:r>
            <w:proofErr w:type="spellStart"/>
            <w:r>
              <w:rPr>
                <w:sz w:val="23"/>
                <w:szCs w:val="23"/>
                <w:lang w:val="de-DE"/>
              </w:rPr>
              <w:t>Hohner</w:t>
            </w:r>
            <w:proofErr w:type="spellEnd"/>
            <w:r>
              <w:rPr>
                <w:sz w:val="23"/>
                <w:szCs w:val="23"/>
                <w:lang w:val="de-DE"/>
              </w:rPr>
              <w:t xml:space="preserve"> Verlag, Trossingen, 1990 /</w:t>
            </w:r>
            <w:proofErr w:type="spellStart"/>
            <w:r>
              <w:rPr>
                <w:sz w:val="23"/>
                <w:szCs w:val="23"/>
                <w:lang w:val="de-DE"/>
              </w:rPr>
              <w:t>dział</w:t>
            </w:r>
            <w:proofErr w:type="spellEnd"/>
            <w:r>
              <w:rPr>
                <w:sz w:val="23"/>
                <w:szCs w:val="23"/>
                <w:lang w:val="de-DE"/>
              </w:rPr>
              <w:t xml:space="preserve"> 4, 5, 7, 9/.</w:t>
            </w:r>
          </w:p>
          <w:p w14:paraId="7F06F09E" w14:textId="77777777" w:rsidR="00AB6132" w:rsidRDefault="00AB6132" w:rsidP="00AB6132">
            <w:pPr>
              <w:pStyle w:val="Standard"/>
              <w:numPr>
                <w:ilvl w:val="0"/>
                <w:numId w:val="2"/>
              </w:numPr>
              <w:jc w:val="both"/>
              <w:rPr>
                <w:sz w:val="23"/>
                <w:szCs w:val="23"/>
                <w:lang w:val="de-DE"/>
              </w:rPr>
            </w:pPr>
            <w:r>
              <w:rPr>
                <w:sz w:val="23"/>
                <w:szCs w:val="23"/>
                <w:lang w:val="de-DE"/>
              </w:rPr>
              <w:t>Music für Akkordeon, Notenvertrieb, Heideweg 4, 2001 /</w:t>
            </w:r>
            <w:proofErr w:type="spellStart"/>
            <w:r>
              <w:rPr>
                <w:sz w:val="23"/>
                <w:szCs w:val="23"/>
                <w:lang w:val="de-DE"/>
              </w:rPr>
              <w:t>str.</w:t>
            </w:r>
            <w:proofErr w:type="spellEnd"/>
            <w:r>
              <w:rPr>
                <w:sz w:val="23"/>
                <w:szCs w:val="23"/>
                <w:lang w:val="de-DE"/>
              </w:rPr>
              <w:t xml:space="preserve"> 7–29, 49–72/.</w:t>
            </w:r>
          </w:p>
          <w:p w14:paraId="4849EA30" w14:textId="77777777" w:rsidR="00AB6132" w:rsidRPr="005B311A" w:rsidRDefault="00AB6132" w:rsidP="00AB6132">
            <w:pPr>
              <w:pStyle w:val="Standard"/>
              <w:numPr>
                <w:ilvl w:val="0"/>
                <w:numId w:val="2"/>
              </w:numPr>
              <w:jc w:val="both"/>
              <w:rPr>
                <w:lang w:val="pl-PL"/>
              </w:rPr>
            </w:pPr>
            <w:r>
              <w:rPr>
                <w:spacing w:val="-4"/>
                <w:sz w:val="23"/>
                <w:szCs w:val="23"/>
                <w:lang w:val="pl-PL"/>
              </w:rPr>
              <w:t>Pichura, J., Literatura akordeonowa. Rys historyczny do r. 1980,</w:t>
            </w:r>
            <w:r>
              <w:rPr>
                <w:sz w:val="23"/>
                <w:szCs w:val="23"/>
                <w:lang w:val="pl-PL"/>
              </w:rPr>
              <w:t xml:space="preserve"> AM, Katowice, 1985.</w:t>
            </w:r>
          </w:p>
          <w:p w14:paraId="56AA18F7" w14:textId="77777777" w:rsidR="00AB6132" w:rsidRDefault="00AB6132" w:rsidP="00AB6132">
            <w:pPr>
              <w:pStyle w:val="Standard"/>
              <w:numPr>
                <w:ilvl w:val="0"/>
                <w:numId w:val="2"/>
              </w:numPr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Pichura, J., Śląscy twórcy muzyki akordeonowej, WSP, Częstochowa, 1997.</w:t>
            </w:r>
          </w:p>
          <w:p w14:paraId="568C9A4A" w14:textId="77777777" w:rsidR="00AB6132" w:rsidRDefault="00AB6132" w:rsidP="00AB6132">
            <w:pPr>
              <w:pStyle w:val="Standard"/>
              <w:numPr>
                <w:ilvl w:val="0"/>
                <w:numId w:val="2"/>
              </w:numPr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Rosińska, E., Polska literatura akordeonowa 1955–1996, AM, Warszawa, 1996 /str. 70-83, 98-100/;</w:t>
            </w:r>
          </w:p>
          <w:p w14:paraId="6B07EB90" w14:textId="3DC1C90B" w:rsidR="00AB6132" w:rsidRDefault="00AB6132" w:rsidP="00AB6132">
            <w:pPr>
              <w:pStyle w:val="Standard"/>
              <w:numPr>
                <w:ilvl w:val="0"/>
                <w:numId w:val="2"/>
              </w:numPr>
              <w:jc w:val="both"/>
              <w:rPr>
                <w:sz w:val="23"/>
                <w:lang w:val="pl-PL"/>
              </w:rPr>
            </w:pPr>
            <w:r>
              <w:rPr>
                <w:sz w:val="23"/>
                <w:lang w:val="pl-PL"/>
              </w:rPr>
              <w:t xml:space="preserve">Spisy repertuarowe </w:t>
            </w:r>
            <w:r w:rsidR="00213006">
              <w:rPr>
                <w:sz w:val="23"/>
                <w:lang w:val="pl-PL"/>
              </w:rPr>
              <w:t>[</w:t>
            </w:r>
            <w:r>
              <w:rPr>
                <w:sz w:val="23"/>
                <w:lang w:val="pl-PL"/>
              </w:rPr>
              <w:t>w:</w:t>
            </w:r>
            <w:r w:rsidR="00213006">
              <w:rPr>
                <w:sz w:val="23"/>
                <w:lang w:val="pl-PL"/>
              </w:rPr>
              <w:t xml:space="preserve">] </w:t>
            </w:r>
            <w:proofErr w:type="spellStart"/>
            <w:r>
              <w:rPr>
                <w:sz w:val="23"/>
                <w:lang w:val="pl-PL"/>
              </w:rPr>
              <w:t>Puchnowski</w:t>
            </w:r>
            <w:proofErr w:type="spellEnd"/>
            <w:r>
              <w:rPr>
                <w:sz w:val="23"/>
                <w:lang w:val="pl-PL"/>
              </w:rPr>
              <w:t xml:space="preserve"> W.L., Adamowicz-Kaszuba T., Programy nauczania, CEA, Warszawa 1996 /maszynopis/ </w:t>
            </w:r>
          </w:p>
          <w:p w14:paraId="29E4D59F" w14:textId="4E4A7A58" w:rsidR="00AB6132" w:rsidRDefault="00AB6132" w:rsidP="00AB6132">
            <w:pPr>
              <w:pStyle w:val="Standard"/>
              <w:numPr>
                <w:ilvl w:val="0"/>
                <w:numId w:val="2"/>
              </w:numPr>
              <w:jc w:val="both"/>
              <w:rPr>
                <w:sz w:val="23"/>
                <w:szCs w:val="23"/>
                <w:lang w:val="pl-PL"/>
              </w:rPr>
            </w:pPr>
            <w:proofErr w:type="spellStart"/>
            <w:r>
              <w:rPr>
                <w:sz w:val="23"/>
                <w:szCs w:val="23"/>
                <w:lang w:val="pl-PL"/>
              </w:rPr>
              <w:t>Vertriebskatalog</w:t>
            </w:r>
            <w:proofErr w:type="spellEnd"/>
            <w:r>
              <w:rPr>
                <w:sz w:val="23"/>
                <w:szCs w:val="23"/>
                <w:lang w:val="pl-PL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pl-PL"/>
              </w:rPr>
              <w:t>Akkordeon</w:t>
            </w:r>
            <w:proofErr w:type="spellEnd"/>
            <w:r>
              <w:rPr>
                <w:sz w:val="23"/>
                <w:szCs w:val="23"/>
                <w:lang w:val="pl-PL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pl-PL"/>
              </w:rPr>
              <w:t>Prokordeon</w:t>
            </w:r>
            <w:proofErr w:type="spellEnd"/>
            <w:r>
              <w:rPr>
                <w:sz w:val="23"/>
                <w:szCs w:val="23"/>
                <w:lang w:val="pl-PL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pl-PL"/>
              </w:rPr>
              <w:t>Hannover</w:t>
            </w:r>
            <w:proofErr w:type="spellEnd"/>
            <w:r>
              <w:rPr>
                <w:sz w:val="23"/>
                <w:szCs w:val="23"/>
                <w:lang w:val="pl-PL"/>
              </w:rPr>
              <w:t>, 1989</w:t>
            </w:r>
          </w:p>
          <w:p w14:paraId="4AE3F43A" w14:textId="4A23D06A" w:rsidR="00AB6132" w:rsidRPr="00283F26" w:rsidRDefault="00AB6132" w:rsidP="000012D0">
            <w:pPr>
              <w:pStyle w:val="NormalnyWeb"/>
              <w:spacing w:after="0"/>
            </w:pPr>
            <w:r>
              <w:rPr>
                <w:sz w:val="23"/>
                <w:szCs w:val="23"/>
              </w:rPr>
              <w:t xml:space="preserve">W obszarze muzyki oryginalnej XX i XXI wieku studenci powinni kontynuować studia nad twórczością kompozytorów współczesnych:  </w:t>
            </w:r>
            <w:r>
              <w:rPr>
                <w:b/>
                <w:sz w:val="23"/>
                <w:szCs w:val="23"/>
              </w:rPr>
              <w:t>polskich</w:t>
            </w:r>
            <w:r>
              <w:rPr>
                <w:sz w:val="23"/>
                <w:szCs w:val="23"/>
              </w:rPr>
              <w:t xml:space="preserve"> </w:t>
            </w:r>
            <w:r w:rsidR="00213006">
              <w:rPr>
                <w:sz w:val="23"/>
                <w:szCs w:val="23"/>
              </w:rPr>
              <w:t xml:space="preserve">                   </w:t>
            </w:r>
            <w:r>
              <w:rPr>
                <w:sz w:val="23"/>
                <w:szCs w:val="23"/>
              </w:rPr>
              <w:t xml:space="preserve">(m. in.: </w:t>
            </w:r>
            <w:r w:rsidR="0021300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A. Krzanowski, B. K. Przybylski, B. Dowlasz, K. Olczak, B. Precz, S. Kaczorowski, Bogusławski; </w:t>
            </w:r>
            <w:r>
              <w:t xml:space="preserve">także z reprezentantami młodszego pokolenia m. in.: M. Majkusiak, B. Kaszuba, P. Książek, W. </w:t>
            </w:r>
            <w:proofErr w:type="spellStart"/>
            <w:r>
              <w:t>Blecharz</w:t>
            </w:r>
            <w:proofErr w:type="spellEnd"/>
            <w:r>
              <w:t>, P. Sławiński);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 xml:space="preserve">rosyjskich </w:t>
            </w:r>
            <w:r>
              <w:rPr>
                <w:sz w:val="23"/>
                <w:szCs w:val="23"/>
              </w:rPr>
              <w:t xml:space="preserve">i </w:t>
            </w:r>
            <w:r>
              <w:rPr>
                <w:b/>
                <w:sz w:val="23"/>
                <w:szCs w:val="23"/>
              </w:rPr>
              <w:t>ukraińskich</w:t>
            </w:r>
            <w:r>
              <w:rPr>
                <w:sz w:val="23"/>
                <w:szCs w:val="23"/>
              </w:rPr>
              <w:t xml:space="preserve"> (A. </w:t>
            </w:r>
            <w:proofErr w:type="spellStart"/>
            <w:r>
              <w:rPr>
                <w:sz w:val="23"/>
                <w:szCs w:val="23"/>
              </w:rPr>
              <w:t>Kusjakow</w:t>
            </w:r>
            <w:proofErr w:type="spellEnd"/>
            <w:r>
              <w:rPr>
                <w:sz w:val="23"/>
                <w:szCs w:val="23"/>
              </w:rPr>
              <w:t xml:space="preserve">, A. </w:t>
            </w:r>
            <w:proofErr w:type="spellStart"/>
            <w:r>
              <w:rPr>
                <w:sz w:val="23"/>
                <w:szCs w:val="23"/>
              </w:rPr>
              <w:t>Repnikow</w:t>
            </w:r>
            <w:proofErr w:type="spellEnd"/>
            <w:r>
              <w:rPr>
                <w:sz w:val="23"/>
                <w:szCs w:val="23"/>
              </w:rPr>
              <w:t xml:space="preserve">, W. </w:t>
            </w:r>
            <w:proofErr w:type="spellStart"/>
            <w:r>
              <w:rPr>
                <w:sz w:val="23"/>
                <w:szCs w:val="23"/>
              </w:rPr>
              <w:t>Zołotariow</w:t>
            </w:r>
            <w:proofErr w:type="spellEnd"/>
            <w:r>
              <w:rPr>
                <w:sz w:val="23"/>
                <w:szCs w:val="23"/>
              </w:rPr>
              <w:t xml:space="preserve">, Z. </w:t>
            </w:r>
            <w:proofErr w:type="spellStart"/>
            <w:r>
              <w:rPr>
                <w:sz w:val="23"/>
                <w:szCs w:val="23"/>
              </w:rPr>
              <w:t>Gubajdulina</w:t>
            </w:r>
            <w:proofErr w:type="spellEnd"/>
            <w:r>
              <w:rPr>
                <w:sz w:val="23"/>
                <w:szCs w:val="23"/>
              </w:rPr>
              <w:t xml:space="preserve">, W. </w:t>
            </w:r>
            <w:proofErr w:type="spellStart"/>
            <w:r>
              <w:rPr>
                <w:sz w:val="23"/>
                <w:szCs w:val="23"/>
              </w:rPr>
              <w:t>Siemionow</w:t>
            </w:r>
            <w:proofErr w:type="spellEnd"/>
            <w:r>
              <w:rPr>
                <w:sz w:val="23"/>
                <w:szCs w:val="23"/>
              </w:rPr>
              <w:t xml:space="preserve">, W. </w:t>
            </w:r>
            <w:proofErr w:type="spellStart"/>
            <w:r>
              <w:rPr>
                <w:sz w:val="23"/>
                <w:szCs w:val="23"/>
              </w:rPr>
              <w:t>Zubicki</w:t>
            </w:r>
            <w:proofErr w:type="spellEnd"/>
            <w:r>
              <w:rPr>
                <w:sz w:val="23"/>
                <w:szCs w:val="23"/>
              </w:rPr>
              <w:t xml:space="preserve">, E. </w:t>
            </w:r>
            <w:proofErr w:type="spellStart"/>
            <w:r>
              <w:rPr>
                <w:sz w:val="23"/>
                <w:szCs w:val="23"/>
              </w:rPr>
              <w:t>Derbienko</w:t>
            </w:r>
            <w:proofErr w:type="spellEnd"/>
            <w:r>
              <w:rPr>
                <w:sz w:val="23"/>
                <w:szCs w:val="23"/>
              </w:rPr>
              <w:t xml:space="preserve">, W. Własow); </w:t>
            </w:r>
            <w:r>
              <w:rPr>
                <w:b/>
                <w:sz w:val="23"/>
                <w:szCs w:val="23"/>
              </w:rPr>
              <w:t>skandynawskich</w:t>
            </w:r>
            <w:r>
              <w:rPr>
                <w:sz w:val="23"/>
                <w:szCs w:val="23"/>
              </w:rPr>
              <w:t xml:space="preserve"> (T. </w:t>
            </w:r>
            <w:proofErr w:type="spellStart"/>
            <w:r>
              <w:rPr>
                <w:sz w:val="23"/>
                <w:szCs w:val="23"/>
              </w:rPr>
              <w:t>Lundquist</w:t>
            </w:r>
            <w:proofErr w:type="spellEnd"/>
            <w:r>
              <w:rPr>
                <w:sz w:val="23"/>
                <w:szCs w:val="23"/>
              </w:rPr>
              <w:t xml:space="preserve">, N. V. </w:t>
            </w:r>
            <w:proofErr w:type="spellStart"/>
            <w:r>
              <w:rPr>
                <w:sz w:val="23"/>
                <w:szCs w:val="23"/>
              </w:rPr>
              <w:t>Bentzon</w:t>
            </w:r>
            <w:proofErr w:type="spellEnd"/>
            <w:r>
              <w:rPr>
                <w:sz w:val="23"/>
                <w:szCs w:val="23"/>
              </w:rPr>
              <w:t xml:space="preserve">, A. </w:t>
            </w:r>
            <w:proofErr w:type="spellStart"/>
            <w:r>
              <w:rPr>
                <w:sz w:val="23"/>
                <w:szCs w:val="23"/>
              </w:rPr>
              <w:t>Nordheim</w:t>
            </w:r>
            <w:proofErr w:type="spellEnd"/>
            <w:r>
              <w:rPr>
                <w:sz w:val="23"/>
                <w:szCs w:val="23"/>
              </w:rPr>
              <w:t xml:space="preserve">, O. Schmidt, P. </w:t>
            </w:r>
            <w:proofErr w:type="spellStart"/>
            <w:r>
              <w:rPr>
                <w:sz w:val="23"/>
                <w:szCs w:val="23"/>
              </w:rPr>
              <w:t>Makkonen</w:t>
            </w:r>
            <w:proofErr w:type="spellEnd"/>
            <w:r>
              <w:rPr>
                <w:sz w:val="23"/>
                <w:szCs w:val="23"/>
              </w:rPr>
              <w:t xml:space="preserve">, M. </w:t>
            </w:r>
            <w:proofErr w:type="spellStart"/>
            <w:r>
              <w:rPr>
                <w:sz w:val="23"/>
                <w:szCs w:val="23"/>
              </w:rPr>
              <w:t>Murto</w:t>
            </w:r>
            <w:proofErr w:type="spellEnd"/>
            <w:r>
              <w:rPr>
                <w:sz w:val="23"/>
                <w:szCs w:val="23"/>
              </w:rPr>
              <w:t xml:space="preserve">); </w:t>
            </w:r>
            <w:r>
              <w:rPr>
                <w:b/>
                <w:sz w:val="23"/>
                <w:szCs w:val="23"/>
              </w:rPr>
              <w:t xml:space="preserve">francuskich  </w:t>
            </w:r>
            <w:r>
              <w:rPr>
                <w:sz w:val="23"/>
                <w:szCs w:val="23"/>
              </w:rPr>
              <w:t xml:space="preserve">(J. </w:t>
            </w:r>
            <w:proofErr w:type="spellStart"/>
            <w:r>
              <w:rPr>
                <w:sz w:val="23"/>
                <w:szCs w:val="23"/>
              </w:rPr>
              <w:t>Pacalet</w:t>
            </w:r>
            <w:proofErr w:type="spellEnd"/>
            <w:r>
              <w:rPr>
                <w:sz w:val="23"/>
                <w:szCs w:val="23"/>
              </w:rPr>
              <w:t xml:space="preserve">; A. Abbott, F. </w:t>
            </w:r>
            <w:proofErr w:type="spellStart"/>
            <w:r>
              <w:rPr>
                <w:sz w:val="23"/>
                <w:szCs w:val="23"/>
              </w:rPr>
              <w:t>Angelis</w:t>
            </w:r>
            <w:proofErr w:type="spellEnd"/>
            <w:r>
              <w:rPr>
                <w:sz w:val="23"/>
                <w:szCs w:val="23"/>
              </w:rPr>
              <w:t xml:space="preserve">); </w:t>
            </w:r>
            <w:r>
              <w:rPr>
                <w:b/>
                <w:sz w:val="23"/>
                <w:szCs w:val="23"/>
              </w:rPr>
              <w:t>niemieckich</w:t>
            </w:r>
            <w:r>
              <w:rPr>
                <w:sz w:val="23"/>
                <w:szCs w:val="23"/>
              </w:rPr>
              <w:t xml:space="preserve"> (H. </w:t>
            </w:r>
            <w:proofErr w:type="spellStart"/>
            <w:r>
              <w:rPr>
                <w:sz w:val="23"/>
                <w:szCs w:val="23"/>
              </w:rPr>
              <w:t>Brehme</w:t>
            </w:r>
            <w:proofErr w:type="spellEnd"/>
            <w:r>
              <w:rPr>
                <w:sz w:val="23"/>
                <w:szCs w:val="23"/>
              </w:rPr>
              <w:t xml:space="preserve">, J. </w:t>
            </w:r>
            <w:proofErr w:type="spellStart"/>
            <w:r>
              <w:rPr>
                <w:sz w:val="23"/>
                <w:szCs w:val="23"/>
              </w:rPr>
              <w:t>Ganzer</w:t>
            </w:r>
            <w:proofErr w:type="spellEnd"/>
            <w:r>
              <w:rPr>
                <w:sz w:val="23"/>
                <w:szCs w:val="23"/>
              </w:rPr>
              <w:t xml:space="preserve">, W. Jacobi, W. Richter), czeskich i słowackich (V. Trojan, J. </w:t>
            </w:r>
            <w:proofErr w:type="spellStart"/>
            <w:r>
              <w:rPr>
                <w:sz w:val="23"/>
                <w:szCs w:val="23"/>
              </w:rPr>
              <w:t>Podprocki</w:t>
            </w:r>
            <w:proofErr w:type="spellEnd"/>
            <w:r>
              <w:rPr>
                <w:sz w:val="23"/>
                <w:szCs w:val="23"/>
              </w:rPr>
              <w:t xml:space="preserve">, J. </w:t>
            </w:r>
            <w:proofErr w:type="spellStart"/>
            <w:r>
              <w:rPr>
                <w:sz w:val="23"/>
                <w:szCs w:val="23"/>
              </w:rPr>
              <w:t>Hatrick</w:t>
            </w:r>
            <w:proofErr w:type="spellEnd"/>
            <w:r>
              <w:rPr>
                <w:sz w:val="23"/>
                <w:szCs w:val="23"/>
              </w:rPr>
              <w:t xml:space="preserve">, J. </w:t>
            </w:r>
            <w:proofErr w:type="spellStart"/>
            <w:r>
              <w:rPr>
                <w:sz w:val="23"/>
                <w:szCs w:val="23"/>
              </w:rPr>
              <w:t>Truhlar</w:t>
            </w:r>
            <w:proofErr w:type="spellEnd"/>
            <w:r>
              <w:rPr>
                <w:sz w:val="23"/>
                <w:szCs w:val="23"/>
              </w:rPr>
              <w:t xml:space="preserve">). W repertuarze studenckim mogą być też uwzględniane kompozycje z szeroko pojętej muzyki improwizowanej, jazzowej i estradowej (A. </w:t>
            </w:r>
            <w:proofErr w:type="spellStart"/>
            <w:r>
              <w:rPr>
                <w:sz w:val="23"/>
                <w:szCs w:val="23"/>
              </w:rPr>
              <w:t>Piazzolla</w:t>
            </w:r>
            <w:proofErr w:type="spellEnd"/>
            <w:r>
              <w:rPr>
                <w:sz w:val="23"/>
                <w:szCs w:val="23"/>
              </w:rPr>
              <w:t xml:space="preserve">, R. </w:t>
            </w:r>
            <w:proofErr w:type="spellStart"/>
            <w:r>
              <w:rPr>
                <w:sz w:val="23"/>
                <w:szCs w:val="23"/>
              </w:rPr>
              <w:t>Galliano</w:t>
            </w:r>
            <w:proofErr w:type="spellEnd"/>
            <w:r>
              <w:rPr>
                <w:sz w:val="23"/>
                <w:szCs w:val="23"/>
              </w:rPr>
              <w:t xml:space="preserve">;  A. van </w:t>
            </w:r>
            <w:proofErr w:type="spellStart"/>
            <w:r>
              <w:rPr>
                <w:sz w:val="23"/>
                <w:szCs w:val="23"/>
              </w:rPr>
              <w:t>Damm</w:t>
            </w:r>
            <w:proofErr w:type="spellEnd"/>
            <w:r w:rsidR="00CD5C1C">
              <w:rPr>
                <w:sz w:val="23"/>
                <w:szCs w:val="23"/>
              </w:rPr>
              <w:t>, W. Własow</w:t>
            </w:r>
            <w:r>
              <w:rPr>
                <w:sz w:val="23"/>
                <w:szCs w:val="23"/>
              </w:rPr>
              <w:t xml:space="preserve"> i inni)  </w:t>
            </w:r>
          </w:p>
        </w:tc>
      </w:tr>
      <w:tr w:rsidR="00AB6132" w:rsidRPr="007F063A" w14:paraId="30098D3C" w14:textId="77777777" w:rsidTr="000012D0">
        <w:trPr>
          <w:trHeight w:val="215"/>
        </w:trPr>
        <w:tc>
          <w:tcPr>
            <w:tcW w:w="15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</w:tcPr>
          <w:p w14:paraId="47C01C46" w14:textId="12094283" w:rsidR="00AB6132" w:rsidRPr="00AE09EB" w:rsidRDefault="00AB6132" w:rsidP="000012D0">
            <w:pPr>
              <w:jc w:val="both"/>
              <w:rPr>
                <w:b/>
                <w:szCs w:val="22"/>
                <w:lang w:val="pl-PL"/>
              </w:rPr>
            </w:pPr>
            <w:r w:rsidRPr="007F063A">
              <w:rPr>
                <w:b/>
                <w:szCs w:val="22"/>
                <w:lang w:val="pl-PL"/>
              </w:rPr>
              <w:t>Literatura uzupełniająca</w:t>
            </w:r>
          </w:p>
        </w:tc>
      </w:tr>
      <w:tr w:rsidR="00AB6132" w:rsidRPr="007F063A" w14:paraId="3EA25EEF" w14:textId="77777777" w:rsidTr="000012D0">
        <w:trPr>
          <w:trHeight w:val="1191"/>
        </w:trPr>
        <w:tc>
          <w:tcPr>
            <w:tcW w:w="15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469282" w14:textId="5AFF5FC0" w:rsidR="00AB6132" w:rsidRPr="00213006" w:rsidRDefault="00AB6132" w:rsidP="00213006">
            <w:pPr>
              <w:pStyle w:val="NormalnyWeb"/>
              <w:spacing w:after="0"/>
            </w:pPr>
            <w:r w:rsidRPr="00D9040C">
              <w:rPr>
                <w:i/>
                <w:iCs/>
              </w:rPr>
              <w:lastRenderedPageBreak/>
              <w:t>Akordeon u progu XXI wieku</w:t>
            </w:r>
            <w:r>
              <w:t xml:space="preserve"> pod. red. J. Pichury, Prace Naukowe WSP w Częstochowie, Częstochowa 2003</w:t>
            </w:r>
          </w:p>
          <w:p w14:paraId="596F5F10" w14:textId="53371C9F" w:rsidR="00AB6132" w:rsidRDefault="00AB6132" w:rsidP="000012D0">
            <w:pPr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 xml:space="preserve">T. Adamowicz-Kaszuba </w:t>
            </w:r>
            <w:r w:rsidRPr="00D9040C">
              <w:rPr>
                <w:i/>
                <w:iCs/>
                <w:szCs w:val="22"/>
                <w:lang w:val="pl-PL"/>
              </w:rPr>
              <w:t>Akordeon we współczesnym wykonawstwie muzyki dawnej</w:t>
            </w:r>
            <w:r>
              <w:rPr>
                <w:szCs w:val="22"/>
                <w:lang w:val="pl-PL"/>
              </w:rPr>
              <w:t xml:space="preserve"> tekst wykładu, UMFC Warszawa 2015</w:t>
            </w:r>
          </w:p>
          <w:p w14:paraId="0451DAA7" w14:textId="3D76C4D6" w:rsidR="00B81D34" w:rsidRDefault="00B81D34" w:rsidP="000012D0">
            <w:pPr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 xml:space="preserve">T. Adamowicz-Kaszuba </w:t>
            </w:r>
            <w:r w:rsidRPr="00B81D34">
              <w:rPr>
                <w:i/>
                <w:iCs/>
                <w:szCs w:val="22"/>
                <w:lang w:val="pl-PL"/>
              </w:rPr>
              <w:t>Muzyka programowa XX wieku w repertuarze akordeonowym</w:t>
            </w:r>
            <w:r>
              <w:rPr>
                <w:szCs w:val="22"/>
                <w:lang w:val="pl-PL"/>
              </w:rPr>
              <w:t>, UMFC Warszawa 2008, wyd. II</w:t>
            </w:r>
          </w:p>
          <w:p w14:paraId="209EE0DA" w14:textId="77777777" w:rsidR="00AB6132" w:rsidRDefault="00AB6132" w:rsidP="000012D0">
            <w:pPr>
              <w:pStyle w:val="NormalnyWeb"/>
              <w:spacing w:after="0"/>
            </w:pPr>
            <w:r>
              <w:t xml:space="preserve">P. Orawski, </w:t>
            </w:r>
            <w:r w:rsidRPr="00D9040C">
              <w:rPr>
                <w:i/>
                <w:iCs/>
              </w:rPr>
              <w:t>Lekcje muzyki. Rozkwit baroku</w:t>
            </w:r>
            <w:r>
              <w:t>, KLE Warszawa 2011</w:t>
            </w:r>
          </w:p>
          <w:p w14:paraId="0A24BE3A" w14:textId="77777777" w:rsidR="00AB6132" w:rsidRPr="007F063A" w:rsidRDefault="00AB6132" w:rsidP="000012D0">
            <w:pPr>
              <w:rPr>
                <w:b/>
                <w:szCs w:val="22"/>
                <w:lang w:val="pl-PL"/>
              </w:rPr>
            </w:pPr>
          </w:p>
        </w:tc>
      </w:tr>
      <w:tr w:rsidR="00AB6132" w:rsidRPr="00CA2F91" w14:paraId="61D573BE" w14:textId="77777777" w:rsidTr="000012D0">
        <w:trPr>
          <w:trHeight w:val="193"/>
        </w:trPr>
        <w:tc>
          <w:tcPr>
            <w:tcW w:w="15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</w:tcPr>
          <w:p w14:paraId="7620C293" w14:textId="77777777" w:rsidR="00AB6132" w:rsidRPr="000932B0" w:rsidRDefault="00AB6132" w:rsidP="000012D0">
            <w:pPr>
              <w:jc w:val="both"/>
              <w:rPr>
                <w:b/>
                <w:szCs w:val="22"/>
                <w:lang w:val="pl-PL"/>
              </w:rPr>
            </w:pPr>
            <w:r w:rsidRPr="007F063A">
              <w:rPr>
                <w:b/>
                <w:szCs w:val="22"/>
                <w:lang w:val="pl-PL"/>
              </w:rPr>
              <w:t>Biblioteki wirtualne i zasoby on-line</w:t>
            </w:r>
            <w:r>
              <w:rPr>
                <w:b/>
                <w:szCs w:val="22"/>
                <w:lang w:val="pl-PL"/>
              </w:rPr>
              <w:t xml:space="preserve"> </w:t>
            </w:r>
            <w:r w:rsidRPr="000932B0">
              <w:rPr>
                <w:b/>
                <w:i/>
                <w:szCs w:val="22"/>
                <w:lang w:val="pl-PL"/>
              </w:rPr>
              <w:t xml:space="preserve"> </w:t>
            </w:r>
            <w:r w:rsidRPr="000932B0">
              <w:rPr>
                <w:i/>
                <w:szCs w:val="22"/>
                <w:lang w:val="pl-PL"/>
              </w:rPr>
              <w:t>(opcjonalnie)</w:t>
            </w:r>
          </w:p>
        </w:tc>
      </w:tr>
      <w:tr w:rsidR="00AB6132" w:rsidRPr="00B81D34" w14:paraId="2C057862" w14:textId="77777777" w:rsidTr="000012D0">
        <w:trPr>
          <w:trHeight w:val="1427"/>
        </w:trPr>
        <w:tc>
          <w:tcPr>
            <w:tcW w:w="151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6210E" w14:textId="77777777" w:rsidR="00AB6132" w:rsidRPr="007F063A" w:rsidRDefault="00AB6132" w:rsidP="000012D0">
            <w:pPr>
              <w:rPr>
                <w:b/>
                <w:szCs w:val="22"/>
                <w:lang w:val="pl-PL"/>
              </w:rPr>
            </w:pPr>
          </w:p>
          <w:p w14:paraId="4FEEF88B" w14:textId="77777777" w:rsidR="00AB6132" w:rsidRPr="00283F26" w:rsidRDefault="00AB6132" w:rsidP="000012D0">
            <w:pPr>
              <w:rPr>
                <w:bCs/>
                <w:szCs w:val="22"/>
                <w:lang w:val="pl-PL"/>
              </w:rPr>
            </w:pPr>
            <w:r w:rsidRPr="00283F26">
              <w:rPr>
                <w:bCs/>
                <w:sz w:val="23"/>
                <w:szCs w:val="23"/>
                <w:lang w:val="pl-PL" w:eastAsia="ar-SA"/>
              </w:rPr>
              <w:t>Rosińska E., Panorama polskiej twórczości akordeonowej,  http//www.amuz.gda.pl</w:t>
            </w:r>
          </w:p>
          <w:p w14:paraId="1F386CD5" w14:textId="77777777" w:rsidR="00B81D34" w:rsidRPr="00B81D34" w:rsidRDefault="00B81D34" w:rsidP="00B81D34">
            <w:pPr>
              <w:rPr>
                <w:bCs/>
                <w:szCs w:val="22"/>
              </w:rPr>
            </w:pPr>
            <w:r w:rsidRPr="00B81D34">
              <w:rPr>
                <w:bCs/>
                <w:szCs w:val="22"/>
              </w:rPr>
              <w:t xml:space="preserve">Cambridge Companions to Music </w:t>
            </w:r>
          </w:p>
          <w:p w14:paraId="52B3F827" w14:textId="77777777" w:rsidR="00B81D34" w:rsidRPr="00B81D34" w:rsidRDefault="00B81D34" w:rsidP="00B81D34">
            <w:pPr>
              <w:rPr>
                <w:bCs/>
                <w:szCs w:val="22"/>
              </w:rPr>
            </w:pPr>
            <w:r w:rsidRPr="00B81D34">
              <w:rPr>
                <w:bCs/>
                <w:szCs w:val="22"/>
              </w:rPr>
              <w:t xml:space="preserve">Classical Scores Library </w:t>
            </w:r>
          </w:p>
          <w:p w14:paraId="5D43CE2A" w14:textId="77777777" w:rsidR="00B81D34" w:rsidRPr="00B81D34" w:rsidRDefault="00B81D34" w:rsidP="00B81D34">
            <w:pPr>
              <w:rPr>
                <w:bCs/>
                <w:szCs w:val="22"/>
              </w:rPr>
            </w:pPr>
            <w:r w:rsidRPr="00B81D34">
              <w:rPr>
                <w:bCs/>
                <w:szCs w:val="22"/>
              </w:rPr>
              <w:t xml:space="preserve">Garland Encyclopedia of World Music Online </w:t>
            </w:r>
          </w:p>
          <w:p w14:paraId="0D490943" w14:textId="77777777" w:rsidR="00B81D34" w:rsidRPr="00B81D34" w:rsidRDefault="00B81D34" w:rsidP="00B81D34">
            <w:pPr>
              <w:rPr>
                <w:bCs/>
                <w:szCs w:val="22"/>
              </w:rPr>
            </w:pPr>
            <w:r w:rsidRPr="00B81D34">
              <w:rPr>
                <w:bCs/>
                <w:szCs w:val="22"/>
              </w:rPr>
              <w:t xml:space="preserve">JSTOR </w:t>
            </w:r>
          </w:p>
          <w:p w14:paraId="45F50750" w14:textId="77777777" w:rsidR="00B81D34" w:rsidRPr="00B81D34" w:rsidRDefault="00B81D34" w:rsidP="00B81D34">
            <w:pPr>
              <w:rPr>
                <w:bCs/>
                <w:szCs w:val="22"/>
              </w:rPr>
            </w:pPr>
            <w:r w:rsidRPr="00B81D34">
              <w:rPr>
                <w:bCs/>
                <w:szCs w:val="22"/>
              </w:rPr>
              <w:t xml:space="preserve">Naxos Music Library </w:t>
            </w:r>
          </w:p>
          <w:p w14:paraId="642655D6" w14:textId="77777777" w:rsidR="00B81D34" w:rsidRPr="00B81D34" w:rsidRDefault="00B81D34" w:rsidP="00B81D34">
            <w:pPr>
              <w:rPr>
                <w:bCs/>
                <w:szCs w:val="22"/>
              </w:rPr>
            </w:pPr>
            <w:r w:rsidRPr="00B81D34">
              <w:rPr>
                <w:bCs/>
                <w:szCs w:val="22"/>
              </w:rPr>
              <w:t xml:space="preserve">New York Times Historical (1851-2007) </w:t>
            </w:r>
          </w:p>
          <w:p w14:paraId="2DB7E16A" w14:textId="77777777" w:rsidR="00B81D34" w:rsidRPr="00B81D34" w:rsidRDefault="00B81D34" w:rsidP="00B81D34">
            <w:pPr>
              <w:rPr>
                <w:bCs/>
                <w:szCs w:val="22"/>
              </w:rPr>
            </w:pPr>
            <w:r w:rsidRPr="00B81D34">
              <w:rPr>
                <w:bCs/>
                <w:szCs w:val="22"/>
              </w:rPr>
              <w:t xml:space="preserve">Oxford Music Online </w:t>
            </w:r>
          </w:p>
          <w:p w14:paraId="024F5DDA" w14:textId="77777777" w:rsidR="00B81D34" w:rsidRPr="00B81D34" w:rsidRDefault="00B81D34" w:rsidP="00B81D34">
            <w:pPr>
              <w:rPr>
                <w:bCs/>
                <w:szCs w:val="22"/>
              </w:rPr>
            </w:pPr>
            <w:r w:rsidRPr="00B81D34">
              <w:rPr>
                <w:bCs/>
                <w:szCs w:val="22"/>
              </w:rPr>
              <w:t xml:space="preserve">Grove Music Online </w:t>
            </w:r>
          </w:p>
          <w:p w14:paraId="39D02C78" w14:textId="77777777" w:rsidR="00B81D34" w:rsidRPr="00B81D34" w:rsidRDefault="00B81D34" w:rsidP="00B81D34">
            <w:pPr>
              <w:rPr>
                <w:bCs/>
                <w:szCs w:val="22"/>
              </w:rPr>
            </w:pPr>
            <w:r w:rsidRPr="00B81D34">
              <w:rPr>
                <w:bCs/>
                <w:szCs w:val="22"/>
              </w:rPr>
              <w:t xml:space="preserve">Oxford Reference Online </w:t>
            </w:r>
          </w:p>
          <w:p w14:paraId="74A25FCB" w14:textId="77777777" w:rsidR="00B81D34" w:rsidRPr="00B81D34" w:rsidRDefault="00B81D34" w:rsidP="00B81D34">
            <w:pPr>
              <w:rPr>
                <w:bCs/>
                <w:szCs w:val="22"/>
              </w:rPr>
            </w:pPr>
            <w:r w:rsidRPr="00B81D34">
              <w:rPr>
                <w:bCs/>
                <w:szCs w:val="22"/>
              </w:rPr>
              <w:t xml:space="preserve">International Music Score Library Project </w:t>
            </w:r>
          </w:p>
          <w:p w14:paraId="1DC1B9E6" w14:textId="1441F4A5" w:rsidR="00AB6132" w:rsidRPr="00B81D34" w:rsidRDefault="00B81D34" w:rsidP="00B81D34">
            <w:pPr>
              <w:rPr>
                <w:b/>
                <w:szCs w:val="22"/>
              </w:rPr>
            </w:pPr>
            <w:proofErr w:type="spellStart"/>
            <w:r w:rsidRPr="00B81D34">
              <w:rPr>
                <w:bCs/>
                <w:szCs w:val="22"/>
              </w:rPr>
              <w:t>Petrucci</w:t>
            </w:r>
            <w:proofErr w:type="spellEnd"/>
            <w:r w:rsidRPr="00B81D34">
              <w:rPr>
                <w:bCs/>
                <w:szCs w:val="22"/>
              </w:rPr>
              <w:t xml:space="preserve"> Music Library www.imslp.org</w:t>
            </w:r>
          </w:p>
        </w:tc>
      </w:tr>
      <w:bookmarkEnd w:id="0"/>
    </w:tbl>
    <w:p w14:paraId="68E81A8C" w14:textId="77777777" w:rsidR="00AB6132" w:rsidRPr="00B81D34" w:rsidRDefault="00AB6132" w:rsidP="00AB6132">
      <w:pPr>
        <w:rPr>
          <w:szCs w:val="22"/>
        </w:rPr>
      </w:pPr>
    </w:p>
    <w:p w14:paraId="68200249" w14:textId="77777777" w:rsidR="00D80C13" w:rsidRPr="00B81D34" w:rsidRDefault="00D80C13" w:rsidP="00AB6132"/>
    <w:sectPr w:rsidR="00D80C13" w:rsidRPr="00B81D34" w:rsidSect="00962B9C">
      <w:pgSz w:w="16838" w:h="11906" w:orient="landscape"/>
      <w:pgMar w:top="454" w:right="709" w:bottom="454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AC8"/>
    <w:multiLevelType w:val="multilevel"/>
    <w:tmpl w:val="C57CB4AC"/>
    <w:styleLink w:val="WWNum40"/>
    <w:lvl w:ilvl="0">
      <w:numFmt w:val="bullet"/>
      <w:lvlText w:val=""/>
      <w:lvlJc w:val="left"/>
      <w:pPr>
        <w:ind w:left="1788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2148" w:hanging="360"/>
      </w:pPr>
      <w:rPr>
        <w:rFonts w:ascii="Verdana" w:eastAsia="Times New Roman" w:hAnsi="Verdana" w:cs="Arial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" w15:restartNumberingAfterBreak="0">
    <w:nsid w:val="3F8C2F5B"/>
    <w:multiLevelType w:val="hybridMultilevel"/>
    <w:tmpl w:val="79D2F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F6231"/>
    <w:multiLevelType w:val="multilevel"/>
    <w:tmpl w:val="69D812D2"/>
    <w:styleLink w:val="WWNum41"/>
    <w:lvl w:ilvl="0">
      <w:numFmt w:val="bullet"/>
      <w:lvlText w:val=""/>
      <w:lvlJc w:val="left"/>
      <w:pPr>
        <w:ind w:left="178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32"/>
    <w:rsid w:val="00041B45"/>
    <w:rsid w:val="0006579E"/>
    <w:rsid w:val="00213006"/>
    <w:rsid w:val="00363AC2"/>
    <w:rsid w:val="003D767A"/>
    <w:rsid w:val="0066196D"/>
    <w:rsid w:val="00930995"/>
    <w:rsid w:val="00A34724"/>
    <w:rsid w:val="00AB6132"/>
    <w:rsid w:val="00B81D34"/>
    <w:rsid w:val="00CA1B64"/>
    <w:rsid w:val="00CA2F91"/>
    <w:rsid w:val="00CD5C1C"/>
    <w:rsid w:val="00D80C13"/>
    <w:rsid w:val="00EE1110"/>
    <w:rsid w:val="00E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0FB9"/>
  <w15:chartTrackingRefBased/>
  <w15:docId w15:val="{230032F5-19BF-4389-95C9-6166B596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132"/>
    <w:p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61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styleId="NormalnyWeb">
    <w:name w:val="Normal (Web)"/>
    <w:basedOn w:val="Standard"/>
    <w:rsid w:val="00AB6132"/>
    <w:pPr>
      <w:spacing w:before="100" w:after="119"/>
    </w:pPr>
    <w:rPr>
      <w:lang w:val="pl-PL"/>
    </w:rPr>
  </w:style>
  <w:style w:type="numbering" w:customStyle="1" w:styleId="WWNum40">
    <w:name w:val="WWNum40"/>
    <w:basedOn w:val="Bezlisty"/>
    <w:rsid w:val="00AB6132"/>
    <w:pPr>
      <w:numPr>
        <w:numId w:val="2"/>
      </w:numPr>
    </w:pPr>
  </w:style>
  <w:style w:type="numbering" w:customStyle="1" w:styleId="WWNum41">
    <w:name w:val="WWNum41"/>
    <w:basedOn w:val="Bezlisty"/>
    <w:rsid w:val="00AB613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2078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Kaszuba</dc:creator>
  <cp:keywords/>
  <dc:description/>
  <cp:lastModifiedBy>Mikołaj Zgółka</cp:lastModifiedBy>
  <cp:revision>7</cp:revision>
  <cp:lastPrinted>2021-11-16T21:21:00Z</cp:lastPrinted>
  <dcterms:created xsi:type="dcterms:W3CDTF">2021-10-29T21:32:00Z</dcterms:created>
  <dcterms:modified xsi:type="dcterms:W3CDTF">2021-12-05T05:44:00Z</dcterms:modified>
</cp:coreProperties>
</file>