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60" w:rsidRPr="00000660" w:rsidRDefault="00000660" w:rsidP="00000660">
      <w:pPr>
        <w:rPr>
          <w:rFonts w:ascii="Times New Roman" w:hAnsi="Times New Roman" w:cs="Times New Roman"/>
          <w:sz w:val="24"/>
          <w:szCs w:val="24"/>
        </w:rPr>
      </w:pPr>
      <w:r w:rsidRPr="00000660">
        <w:rPr>
          <w:rFonts w:ascii="Times New Roman" w:hAnsi="Times New Roman" w:cs="Times New Roman"/>
          <w:sz w:val="24"/>
          <w:szCs w:val="24"/>
        </w:rPr>
        <w:t>Akademia Muzyczna im. I.J. Paderewskiego w Poznaniu</w:t>
      </w:r>
    </w:p>
    <w:p w:rsidR="00000660" w:rsidRPr="00000660" w:rsidRDefault="00000660" w:rsidP="00000660">
      <w:pPr>
        <w:rPr>
          <w:rFonts w:ascii="Times New Roman" w:hAnsi="Times New Roman" w:cs="Times New Roman"/>
          <w:sz w:val="24"/>
          <w:szCs w:val="24"/>
        </w:rPr>
      </w:pPr>
      <w:r w:rsidRPr="00000660">
        <w:rPr>
          <w:rFonts w:ascii="Times New Roman" w:hAnsi="Times New Roman" w:cs="Times New Roman"/>
          <w:sz w:val="24"/>
          <w:szCs w:val="24"/>
        </w:rPr>
        <w:t xml:space="preserve">Katedra Kompozycji </w:t>
      </w:r>
    </w:p>
    <w:p w:rsidR="00000660" w:rsidRPr="00000660" w:rsidRDefault="00000660" w:rsidP="00000660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000660">
        <w:rPr>
          <w:rFonts w:ascii="Times New Roman" w:hAnsi="Times New Roman" w:cs="Times New Roman"/>
          <w:sz w:val="24"/>
          <w:szCs w:val="24"/>
        </w:rPr>
        <w:t>Katedra Perkusji</w:t>
      </w:r>
    </w:p>
    <w:p w:rsidR="00000660" w:rsidRPr="00000660" w:rsidRDefault="00000660" w:rsidP="00000660">
      <w:pPr>
        <w:rPr>
          <w:rFonts w:ascii="Times New Roman" w:hAnsi="Times New Roman" w:cs="Times New Roman"/>
          <w:sz w:val="24"/>
          <w:szCs w:val="24"/>
        </w:rPr>
      </w:pPr>
    </w:p>
    <w:p w:rsidR="00000660" w:rsidRPr="00000660" w:rsidRDefault="00000660" w:rsidP="00000660">
      <w:pPr>
        <w:rPr>
          <w:rFonts w:ascii="Times New Roman" w:hAnsi="Times New Roman" w:cs="Times New Roman"/>
          <w:sz w:val="24"/>
          <w:szCs w:val="24"/>
        </w:rPr>
      </w:pPr>
    </w:p>
    <w:p w:rsidR="00000660" w:rsidRPr="00000660" w:rsidRDefault="00000660" w:rsidP="00000660">
      <w:pPr>
        <w:rPr>
          <w:rFonts w:ascii="Times New Roman" w:hAnsi="Times New Roman" w:cs="Times New Roman"/>
          <w:sz w:val="24"/>
          <w:szCs w:val="24"/>
        </w:rPr>
      </w:pPr>
    </w:p>
    <w:p w:rsidR="00000660" w:rsidRPr="00000660" w:rsidRDefault="00000660" w:rsidP="00000660">
      <w:pPr>
        <w:rPr>
          <w:rFonts w:ascii="Times New Roman" w:hAnsi="Times New Roman" w:cs="Times New Roman"/>
          <w:b/>
          <w:sz w:val="28"/>
          <w:szCs w:val="28"/>
        </w:rPr>
      </w:pPr>
      <w:r w:rsidRPr="00000660">
        <w:rPr>
          <w:rFonts w:ascii="Times New Roman" w:hAnsi="Times New Roman" w:cs="Times New Roman"/>
          <w:b/>
          <w:sz w:val="28"/>
          <w:szCs w:val="28"/>
        </w:rPr>
        <w:t>Konkurs kompozytorski na kotły i elektronikę</w:t>
      </w:r>
    </w:p>
    <w:p w:rsidR="00000660" w:rsidRPr="00000660" w:rsidRDefault="00000660" w:rsidP="00000660">
      <w:pPr>
        <w:rPr>
          <w:rFonts w:ascii="Times New Roman" w:hAnsi="Times New Roman" w:cs="Times New Roman"/>
          <w:sz w:val="24"/>
          <w:szCs w:val="24"/>
        </w:rPr>
      </w:pPr>
    </w:p>
    <w:p w:rsidR="00000660" w:rsidRPr="00000660" w:rsidRDefault="00000660" w:rsidP="00000660">
      <w:pPr>
        <w:rPr>
          <w:rFonts w:ascii="Times New Roman" w:hAnsi="Times New Roman" w:cs="Times New Roman"/>
          <w:sz w:val="24"/>
          <w:szCs w:val="24"/>
        </w:rPr>
      </w:pPr>
    </w:p>
    <w:p w:rsidR="00000660" w:rsidRPr="00000660" w:rsidRDefault="00000660" w:rsidP="00000660">
      <w:pPr>
        <w:rPr>
          <w:rFonts w:ascii="Times New Roman" w:hAnsi="Times New Roman" w:cs="Times New Roman"/>
          <w:sz w:val="24"/>
          <w:szCs w:val="24"/>
        </w:rPr>
      </w:pPr>
      <w:r w:rsidRPr="00000660">
        <w:rPr>
          <w:rFonts w:ascii="Times New Roman" w:hAnsi="Times New Roman" w:cs="Times New Roman"/>
          <w:sz w:val="24"/>
          <w:szCs w:val="24"/>
        </w:rPr>
        <w:t xml:space="preserve">Regulamin </w:t>
      </w:r>
    </w:p>
    <w:p w:rsidR="00000660" w:rsidRPr="00000660" w:rsidRDefault="00000660" w:rsidP="00000660">
      <w:pPr>
        <w:rPr>
          <w:rFonts w:ascii="Times New Roman" w:hAnsi="Times New Roman" w:cs="Times New Roman"/>
          <w:sz w:val="24"/>
          <w:szCs w:val="24"/>
        </w:rPr>
      </w:pPr>
      <w:r w:rsidRPr="00000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660" w:rsidRPr="00000660" w:rsidRDefault="00000660" w:rsidP="00000660">
      <w:pPr>
        <w:rPr>
          <w:rFonts w:ascii="Times New Roman" w:hAnsi="Times New Roman" w:cs="Times New Roman"/>
          <w:sz w:val="24"/>
          <w:szCs w:val="24"/>
        </w:rPr>
      </w:pPr>
      <w:r w:rsidRPr="00000660">
        <w:rPr>
          <w:rFonts w:ascii="Times New Roman" w:hAnsi="Times New Roman" w:cs="Times New Roman"/>
          <w:sz w:val="24"/>
          <w:szCs w:val="24"/>
        </w:rPr>
        <w:t>§ 1.</w:t>
      </w:r>
    </w:p>
    <w:p w:rsidR="00000660" w:rsidRPr="00000660" w:rsidRDefault="00000660" w:rsidP="00000660">
      <w:pPr>
        <w:rPr>
          <w:rFonts w:ascii="Times New Roman" w:hAnsi="Times New Roman" w:cs="Times New Roman"/>
          <w:sz w:val="24"/>
          <w:szCs w:val="24"/>
        </w:rPr>
      </w:pPr>
      <w:r w:rsidRPr="00000660">
        <w:rPr>
          <w:rFonts w:ascii="Times New Roman" w:hAnsi="Times New Roman" w:cs="Times New Roman"/>
          <w:sz w:val="24"/>
          <w:szCs w:val="24"/>
        </w:rPr>
        <w:t>Organizatorem konkursu jest Katedra Kompozycji oraz Katedra Perkusji Akademii Muzycznej w Poznaniu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660" w:rsidRPr="00000660" w:rsidRDefault="00000660" w:rsidP="00000660">
      <w:pPr>
        <w:rPr>
          <w:rFonts w:ascii="Times New Roman" w:hAnsi="Times New Roman" w:cs="Times New Roman"/>
          <w:sz w:val="24"/>
          <w:szCs w:val="24"/>
        </w:rPr>
      </w:pPr>
    </w:p>
    <w:p w:rsidR="00000660" w:rsidRPr="00000660" w:rsidRDefault="00000660" w:rsidP="00000660">
      <w:pPr>
        <w:rPr>
          <w:rFonts w:ascii="Times New Roman" w:hAnsi="Times New Roman" w:cs="Times New Roman"/>
          <w:sz w:val="24"/>
          <w:szCs w:val="24"/>
        </w:rPr>
      </w:pPr>
    </w:p>
    <w:p w:rsidR="00000660" w:rsidRPr="00000660" w:rsidRDefault="00000660" w:rsidP="00000660">
      <w:pPr>
        <w:rPr>
          <w:rFonts w:ascii="Times New Roman" w:hAnsi="Times New Roman" w:cs="Times New Roman"/>
          <w:sz w:val="24"/>
          <w:szCs w:val="24"/>
        </w:rPr>
      </w:pPr>
      <w:r w:rsidRPr="00000660">
        <w:rPr>
          <w:rFonts w:ascii="Times New Roman" w:hAnsi="Times New Roman" w:cs="Times New Roman"/>
          <w:sz w:val="24"/>
          <w:szCs w:val="24"/>
        </w:rPr>
        <w:t>§ 2.</w:t>
      </w:r>
    </w:p>
    <w:p w:rsidR="00000660" w:rsidRPr="00000660" w:rsidRDefault="00000660" w:rsidP="00000660">
      <w:pPr>
        <w:rPr>
          <w:rFonts w:ascii="Times New Roman" w:hAnsi="Times New Roman" w:cs="Times New Roman"/>
          <w:sz w:val="24"/>
          <w:szCs w:val="24"/>
        </w:rPr>
      </w:pPr>
      <w:r w:rsidRPr="00000660">
        <w:rPr>
          <w:rFonts w:ascii="Times New Roman" w:hAnsi="Times New Roman" w:cs="Times New Roman"/>
          <w:sz w:val="24"/>
          <w:szCs w:val="24"/>
        </w:rPr>
        <w:t>Tematem Konkursu jest utwór na kotły i elektronikę o czasie trwania nie krótszym niż 5 i nie dłuższym niż 8 minut.</w:t>
      </w:r>
    </w:p>
    <w:p w:rsidR="00000660" w:rsidRPr="00000660" w:rsidRDefault="00000660" w:rsidP="00000660">
      <w:pPr>
        <w:rPr>
          <w:rFonts w:ascii="Times New Roman" w:hAnsi="Times New Roman" w:cs="Times New Roman"/>
          <w:sz w:val="24"/>
          <w:szCs w:val="24"/>
        </w:rPr>
      </w:pPr>
      <w:r w:rsidRPr="00000660">
        <w:rPr>
          <w:rFonts w:ascii="Times New Roman" w:hAnsi="Times New Roman" w:cs="Times New Roman"/>
          <w:sz w:val="24"/>
          <w:szCs w:val="24"/>
        </w:rPr>
        <w:t>Pojęcie elektronika rozumiane jest jako szerokie spektrum dźwięków generowanych  ele</w:t>
      </w:r>
      <w:r>
        <w:rPr>
          <w:rFonts w:ascii="Times New Roman" w:hAnsi="Times New Roman" w:cs="Times New Roman"/>
          <w:sz w:val="24"/>
          <w:szCs w:val="24"/>
        </w:rPr>
        <w:t>ktroakustycznie. Zakres użycia ś</w:t>
      </w:r>
      <w:r w:rsidRPr="00000660">
        <w:rPr>
          <w:rFonts w:ascii="Times New Roman" w:hAnsi="Times New Roman" w:cs="Times New Roman"/>
          <w:sz w:val="24"/>
          <w:szCs w:val="24"/>
        </w:rPr>
        <w:t xml:space="preserve">rodków </w:t>
      </w:r>
      <w:r>
        <w:rPr>
          <w:rFonts w:ascii="Times New Roman" w:hAnsi="Times New Roman" w:cs="Times New Roman"/>
          <w:sz w:val="24"/>
          <w:szCs w:val="24"/>
        </w:rPr>
        <w:t xml:space="preserve">elektroakustycznych </w:t>
      </w:r>
      <w:r w:rsidRPr="00000660">
        <w:rPr>
          <w:rFonts w:ascii="Times New Roman" w:hAnsi="Times New Roman" w:cs="Times New Roman"/>
          <w:sz w:val="24"/>
          <w:szCs w:val="24"/>
        </w:rPr>
        <w:t>jest dowolny.</w:t>
      </w:r>
    </w:p>
    <w:p w:rsidR="00000660" w:rsidRPr="00000660" w:rsidRDefault="00000660" w:rsidP="00000660">
      <w:pPr>
        <w:rPr>
          <w:rFonts w:ascii="Times New Roman" w:hAnsi="Times New Roman" w:cs="Times New Roman"/>
          <w:sz w:val="24"/>
          <w:szCs w:val="24"/>
        </w:rPr>
      </w:pPr>
    </w:p>
    <w:p w:rsidR="00000660" w:rsidRPr="00000660" w:rsidRDefault="00000660" w:rsidP="00000660">
      <w:pPr>
        <w:rPr>
          <w:rFonts w:ascii="Times New Roman" w:hAnsi="Times New Roman" w:cs="Times New Roman"/>
          <w:sz w:val="24"/>
          <w:szCs w:val="24"/>
        </w:rPr>
      </w:pPr>
      <w:r w:rsidRPr="00000660">
        <w:rPr>
          <w:rFonts w:ascii="Times New Roman" w:hAnsi="Times New Roman" w:cs="Times New Roman"/>
          <w:sz w:val="24"/>
          <w:szCs w:val="24"/>
        </w:rPr>
        <w:t>§ 3.</w:t>
      </w:r>
    </w:p>
    <w:p w:rsidR="00000660" w:rsidRPr="00000660" w:rsidRDefault="00000660" w:rsidP="00000660">
      <w:pPr>
        <w:rPr>
          <w:rFonts w:ascii="Times New Roman" w:hAnsi="Times New Roman" w:cs="Times New Roman"/>
          <w:sz w:val="24"/>
          <w:szCs w:val="24"/>
        </w:rPr>
      </w:pPr>
      <w:r w:rsidRPr="00000660">
        <w:rPr>
          <w:rFonts w:ascii="Times New Roman" w:hAnsi="Times New Roman" w:cs="Times New Roman"/>
          <w:sz w:val="24"/>
          <w:szCs w:val="24"/>
        </w:rPr>
        <w:t xml:space="preserve">Konkurs jest wydarzeniem towarzyszącym I edycji </w:t>
      </w:r>
      <w:r>
        <w:rPr>
          <w:rFonts w:ascii="Times New Roman" w:hAnsi="Times New Roman" w:cs="Times New Roman"/>
          <w:sz w:val="24"/>
          <w:szCs w:val="24"/>
        </w:rPr>
        <w:t>Ogólnopolskiego Konkursu Perkusyjnego im. Jerzego Zgodzińskiego.</w:t>
      </w:r>
    </w:p>
    <w:p w:rsidR="00000660" w:rsidRPr="00000660" w:rsidRDefault="00000660" w:rsidP="00000660">
      <w:pPr>
        <w:rPr>
          <w:rFonts w:ascii="Times New Roman" w:hAnsi="Times New Roman" w:cs="Times New Roman"/>
          <w:sz w:val="24"/>
          <w:szCs w:val="24"/>
        </w:rPr>
      </w:pPr>
    </w:p>
    <w:p w:rsidR="00000660" w:rsidRPr="00000660" w:rsidRDefault="00000660" w:rsidP="00000660">
      <w:pPr>
        <w:rPr>
          <w:rFonts w:ascii="Times New Roman" w:hAnsi="Times New Roman" w:cs="Times New Roman"/>
          <w:sz w:val="24"/>
          <w:szCs w:val="24"/>
        </w:rPr>
      </w:pPr>
      <w:r w:rsidRPr="00000660">
        <w:rPr>
          <w:rFonts w:ascii="Times New Roman" w:hAnsi="Times New Roman" w:cs="Times New Roman"/>
          <w:sz w:val="24"/>
          <w:szCs w:val="24"/>
        </w:rPr>
        <w:t>§ 4.</w:t>
      </w:r>
    </w:p>
    <w:p w:rsidR="00000660" w:rsidRPr="00000660" w:rsidRDefault="00000660" w:rsidP="00000660">
      <w:pPr>
        <w:rPr>
          <w:rFonts w:ascii="Times New Roman" w:hAnsi="Times New Roman" w:cs="Times New Roman"/>
          <w:sz w:val="24"/>
          <w:szCs w:val="24"/>
        </w:rPr>
      </w:pPr>
      <w:r w:rsidRPr="00000660">
        <w:rPr>
          <w:rFonts w:ascii="Times New Roman" w:hAnsi="Times New Roman" w:cs="Times New Roman"/>
          <w:sz w:val="24"/>
          <w:szCs w:val="24"/>
        </w:rPr>
        <w:t xml:space="preserve">Konkurs ma charakter </w:t>
      </w:r>
      <w:r>
        <w:rPr>
          <w:rFonts w:ascii="Times New Roman" w:hAnsi="Times New Roman" w:cs="Times New Roman"/>
          <w:sz w:val="24"/>
          <w:szCs w:val="24"/>
        </w:rPr>
        <w:t xml:space="preserve">ogólnopolski </w:t>
      </w:r>
      <w:r w:rsidRPr="00000660">
        <w:rPr>
          <w:rFonts w:ascii="Times New Roman" w:hAnsi="Times New Roman" w:cs="Times New Roman"/>
          <w:sz w:val="24"/>
          <w:szCs w:val="24"/>
        </w:rPr>
        <w:t xml:space="preserve"> i jest otwarty dla twórców, którzy do dnia 31.12.2015 nie ukończą 35 roku życia.</w:t>
      </w:r>
    </w:p>
    <w:p w:rsidR="00000660" w:rsidRPr="00000660" w:rsidRDefault="00000660" w:rsidP="00000660">
      <w:pPr>
        <w:rPr>
          <w:rFonts w:ascii="Times New Roman" w:hAnsi="Times New Roman" w:cs="Times New Roman"/>
          <w:sz w:val="24"/>
          <w:szCs w:val="24"/>
        </w:rPr>
      </w:pPr>
    </w:p>
    <w:p w:rsidR="00000660" w:rsidRPr="00000660" w:rsidRDefault="00000660" w:rsidP="00000660">
      <w:pPr>
        <w:rPr>
          <w:rFonts w:ascii="Times New Roman" w:hAnsi="Times New Roman" w:cs="Times New Roman"/>
          <w:sz w:val="24"/>
          <w:szCs w:val="24"/>
        </w:rPr>
      </w:pPr>
      <w:r w:rsidRPr="00000660">
        <w:rPr>
          <w:rFonts w:ascii="Times New Roman" w:hAnsi="Times New Roman" w:cs="Times New Roman"/>
          <w:sz w:val="24"/>
          <w:szCs w:val="24"/>
        </w:rPr>
        <w:t>§ 5.</w:t>
      </w:r>
    </w:p>
    <w:p w:rsidR="00000660" w:rsidRPr="00000660" w:rsidRDefault="00000660" w:rsidP="00000660">
      <w:pPr>
        <w:rPr>
          <w:rFonts w:ascii="Times New Roman" w:hAnsi="Times New Roman" w:cs="Times New Roman"/>
          <w:sz w:val="24"/>
          <w:szCs w:val="24"/>
        </w:rPr>
      </w:pPr>
      <w:r w:rsidRPr="00000660">
        <w:rPr>
          <w:rFonts w:ascii="Times New Roman" w:hAnsi="Times New Roman" w:cs="Times New Roman"/>
          <w:sz w:val="24"/>
          <w:szCs w:val="24"/>
        </w:rPr>
        <w:t>Każdy uczestnik konkursu może nadesłać dowolną liczbę kompozycji.</w:t>
      </w:r>
    </w:p>
    <w:p w:rsidR="00000660" w:rsidRPr="00000660" w:rsidRDefault="00000660" w:rsidP="00000660">
      <w:pPr>
        <w:rPr>
          <w:rFonts w:ascii="Times New Roman" w:hAnsi="Times New Roman" w:cs="Times New Roman"/>
          <w:sz w:val="24"/>
          <w:szCs w:val="24"/>
        </w:rPr>
      </w:pPr>
    </w:p>
    <w:p w:rsidR="00000660" w:rsidRPr="00000660" w:rsidRDefault="00000660" w:rsidP="00000660">
      <w:pPr>
        <w:rPr>
          <w:rFonts w:ascii="Times New Roman" w:hAnsi="Times New Roman" w:cs="Times New Roman"/>
          <w:sz w:val="24"/>
          <w:szCs w:val="24"/>
        </w:rPr>
      </w:pPr>
      <w:r w:rsidRPr="00000660">
        <w:rPr>
          <w:rFonts w:ascii="Times New Roman" w:hAnsi="Times New Roman" w:cs="Times New Roman"/>
          <w:sz w:val="24"/>
          <w:szCs w:val="24"/>
        </w:rPr>
        <w:t>§ 6.</w:t>
      </w:r>
    </w:p>
    <w:p w:rsidR="00000660" w:rsidRPr="00000660" w:rsidRDefault="00000660" w:rsidP="00000660">
      <w:pPr>
        <w:rPr>
          <w:rFonts w:ascii="Times New Roman" w:hAnsi="Times New Roman" w:cs="Times New Roman"/>
          <w:sz w:val="24"/>
          <w:szCs w:val="24"/>
        </w:rPr>
      </w:pPr>
      <w:r w:rsidRPr="00000660">
        <w:rPr>
          <w:rFonts w:ascii="Times New Roman" w:hAnsi="Times New Roman" w:cs="Times New Roman"/>
          <w:sz w:val="24"/>
          <w:szCs w:val="24"/>
        </w:rPr>
        <w:t>Nadesłane utwory nie mogą być wcześniej nagradzane w innych konkursach.</w:t>
      </w:r>
    </w:p>
    <w:p w:rsidR="00000660" w:rsidRPr="00000660" w:rsidRDefault="00000660" w:rsidP="00000660">
      <w:pPr>
        <w:rPr>
          <w:rFonts w:ascii="Times New Roman" w:hAnsi="Times New Roman" w:cs="Times New Roman"/>
          <w:sz w:val="24"/>
          <w:szCs w:val="24"/>
        </w:rPr>
      </w:pPr>
    </w:p>
    <w:p w:rsidR="00000660" w:rsidRPr="00000660" w:rsidRDefault="00000660" w:rsidP="00000660">
      <w:pPr>
        <w:rPr>
          <w:rFonts w:ascii="Times New Roman" w:hAnsi="Times New Roman" w:cs="Times New Roman"/>
          <w:sz w:val="24"/>
          <w:szCs w:val="24"/>
        </w:rPr>
      </w:pPr>
      <w:r w:rsidRPr="00000660">
        <w:rPr>
          <w:rFonts w:ascii="Times New Roman" w:hAnsi="Times New Roman" w:cs="Times New Roman"/>
          <w:sz w:val="24"/>
          <w:szCs w:val="24"/>
        </w:rPr>
        <w:t>§ 7.</w:t>
      </w:r>
    </w:p>
    <w:p w:rsidR="00000660" w:rsidRPr="00000660" w:rsidRDefault="00000660" w:rsidP="00000660">
      <w:pPr>
        <w:rPr>
          <w:rFonts w:ascii="Times New Roman" w:hAnsi="Times New Roman" w:cs="Times New Roman"/>
          <w:sz w:val="24"/>
          <w:szCs w:val="24"/>
        </w:rPr>
      </w:pPr>
      <w:r w:rsidRPr="00000660">
        <w:rPr>
          <w:rFonts w:ascii="Times New Roman" w:hAnsi="Times New Roman" w:cs="Times New Roman"/>
          <w:sz w:val="24"/>
          <w:szCs w:val="24"/>
        </w:rPr>
        <w:t>Nadesłane utwory nie mogą być do dnia rozstrzygnięcia konkursu publicznie prezentowane ani publikowane.</w:t>
      </w:r>
    </w:p>
    <w:p w:rsidR="00000660" w:rsidRPr="00000660" w:rsidRDefault="00000660" w:rsidP="00000660">
      <w:pPr>
        <w:rPr>
          <w:rFonts w:ascii="Times New Roman" w:hAnsi="Times New Roman" w:cs="Times New Roman"/>
          <w:sz w:val="24"/>
          <w:szCs w:val="24"/>
        </w:rPr>
      </w:pPr>
    </w:p>
    <w:p w:rsidR="00000660" w:rsidRPr="00000660" w:rsidRDefault="00000660" w:rsidP="00000660">
      <w:pPr>
        <w:rPr>
          <w:rFonts w:ascii="Times New Roman" w:hAnsi="Times New Roman" w:cs="Times New Roman"/>
          <w:sz w:val="24"/>
          <w:szCs w:val="24"/>
        </w:rPr>
      </w:pPr>
      <w:r w:rsidRPr="00000660">
        <w:rPr>
          <w:rFonts w:ascii="Times New Roman" w:hAnsi="Times New Roman" w:cs="Times New Roman"/>
          <w:sz w:val="24"/>
          <w:szCs w:val="24"/>
        </w:rPr>
        <w:t>§ 8.</w:t>
      </w:r>
    </w:p>
    <w:p w:rsidR="00000660" w:rsidRPr="00000660" w:rsidRDefault="00000660" w:rsidP="00000660">
      <w:pPr>
        <w:rPr>
          <w:rFonts w:ascii="Times New Roman" w:hAnsi="Times New Roman" w:cs="Times New Roman"/>
          <w:sz w:val="24"/>
          <w:szCs w:val="24"/>
        </w:rPr>
      </w:pPr>
      <w:r w:rsidRPr="00000660">
        <w:rPr>
          <w:rFonts w:ascii="Times New Roman" w:hAnsi="Times New Roman" w:cs="Times New Roman"/>
          <w:sz w:val="24"/>
          <w:szCs w:val="24"/>
        </w:rPr>
        <w:t>Należy nadesłać jeden  egzemplarz kompozycji wraz z nagraną warstwą elektroakustyczną na płycie CD. Kompozycje muszą być opatrzone tytułem i oznaczone godłem. Do przesyłki należy dołączyć następujące dane w zaklejonej kopercie opatrzonej tym samym co kompozycja godłem:</w:t>
      </w:r>
    </w:p>
    <w:p w:rsidR="00000660" w:rsidRPr="00000660" w:rsidRDefault="00000660" w:rsidP="00000660">
      <w:pPr>
        <w:rPr>
          <w:rFonts w:ascii="Times New Roman" w:hAnsi="Times New Roman" w:cs="Times New Roman"/>
          <w:sz w:val="24"/>
          <w:szCs w:val="24"/>
        </w:rPr>
      </w:pPr>
      <w:r w:rsidRPr="00000660">
        <w:rPr>
          <w:rFonts w:ascii="Times New Roman" w:hAnsi="Times New Roman" w:cs="Times New Roman"/>
          <w:sz w:val="24"/>
          <w:szCs w:val="24"/>
        </w:rPr>
        <w:t>a) imię i nazwisko</w:t>
      </w:r>
    </w:p>
    <w:p w:rsidR="00000660" w:rsidRPr="00000660" w:rsidRDefault="00000660" w:rsidP="00000660">
      <w:pPr>
        <w:rPr>
          <w:rFonts w:ascii="Times New Roman" w:hAnsi="Times New Roman" w:cs="Times New Roman"/>
          <w:sz w:val="24"/>
          <w:szCs w:val="24"/>
        </w:rPr>
      </w:pPr>
      <w:r w:rsidRPr="00000660">
        <w:rPr>
          <w:rFonts w:ascii="Times New Roman" w:hAnsi="Times New Roman" w:cs="Times New Roman"/>
          <w:sz w:val="24"/>
          <w:szCs w:val="24"/>
        </w:rPr>
        <w:t>b) adres zamieszkania</w:t>
      </w:r>
    </w:p>
    <w:p w:rsidR="00000660" w:rsidRPr="00000660" w:rsidRDefault="00000660" w:rsidP="00000660">
      <w:pPr>
        <w:rPr>
          <w:rFonts w:ascii="Times New Roman" w:hAnsi="Times New Roman" w:cs="Times New Roman"/>
          <w:sz w:val="24"/>
          <w:szCs w:val="24"/>
        </w:rPr>
      </w:pPr>
      <w:r w:rsidRPr="00000660">
        <w:rPr>
          <w:rFonts w:ascii="Times New Roman" w:hAnsi="Times New Roman" w:cs="Times New Roman"/>
          <w:sz w:val="24"/>
          <w:szCs w:val="24"/>
        </w:rPr>
        <w:t>c) numer telefonu</w:t>
      </w:r>
    </w:p>
    <w:p w:rsidR="00000660" w:rsidRPr="00000660" w:rsidRDefault="00000660" w:rsidP="00000660">
      <w:pPr>
        <w:rPr>
          <w:rFonts w:ascii="Times New Roman" w:hAnsi="Times New Roman" w:cs="Times New Roman"/>
          <w:sz w:val="24"/>
          <w:szCs w:val="24"/>
        </w:rPr>
      </w:pPr>
      <w:r w:rsidRPr="00000660">
        <w:rPr>
          <w:rFonts w:ascii="Times New Roman" w:hAnsi="Times New Roman" w:cs="Times New Roman"/>
          <w:sz w:val="24"/>
          <w:szCs w:val="24"/>
        </w:rPr>
        <w:t>d)  adres e-mail</w:t>
      </w:r>
    </w:p>
    <w:p w:rsidR="00000660" w:rsidRPr="00000660" w:rsidRDefault="00000660" w:rsidP="00000660">
      <w:pPr>
        <w:rPr>
          <w:rFonts w:ascii="Times New Roman" w:hAnsi="Times New Roman" w:cs="Times New Roman"/>
          <w:sz w:val="24"/>
          <w:szCs w:val="24"/>
        </w:rPr>
      </w:pPr>
    </w:p>
    <w:p w:rsidR="00000660" w:rsidRPr="00000660" w:rsidRDefault="00000660" w:rsidP="00000660">
      <w:pPr>
        <w:rPr>
          <w:rFonts w:ascii="Times New Roman" w:hAnsi="Times New Roman" w:cs="Times New Roman"/>
          <w:sz w:val="24"/>
          <w:szCs w:val="24"/>
        </w:rPr>
      </w:pPr>
    </w:p>
    <w:p w:rsidR="00000660" w:rsidRPr="00000660" w:rsidRDefault="00000660" w:rsidP="00000660">
      <w:pPr>
        <w:rPr>
          <w:rFonts w:ascii="Times New Roman" w:hAnsi="Times New Roman" w:cs="Times New Roman"/>
          <w:sz w:val="24"/>
          <w:szCs w:val="24"/>
        </w:rPr>
      </w:pPr>
    </w:p>
    <w:p w:rsidR="00000660" w:rsidRPr="00000660" w:rsidRDefault="00000660" w:rsidP="00000660">
      <w:pPr>
        <w:rPr>
          <w:rFonts w:ascii="Times New Roman" w:hAnsi="Times New Roman" w:cs="Times New Roman"/>
          <w:sz w:val="24"/>
          <w:szCs w:val="24"/>
        </w:rPr>
      </w:pPr>
      <w:r w:rsidRPr="00000660">
        <w:rPr>
          <w:rFonts w:ascii="Times New Roman" w:hAnsi="Times New Roman" w:cs="Times New Roman"/>
          <w:sz w:val="24"/>
          <w:szCs w:val="24"/>
        </w:rPr>
        <w:t>§ 9.</w:t>
      </w:r>
    </w:p>
    <w:p w:rsidR="00000660" w:rsidRPr="00000660" w:rsidRDefault="00000660" w:rsidP="00000660">
      <w:pPr>
        <w:rPr>
          <w:rFonts w:ascii="Times New Roman" w:hAnsi="Times New Roman" w:cs="Times New Roman"/>
          <w:sz w:val="24"/>
          <w:szCs w:val="24"/>
        </w:rPr>
      </w:pPr>
      <w:r w:rsidRPr="00000660">
        <w:rPr>
          <w:rFonts w:ascii="Times New Roman" w:hAnsi="Times New Roman" w:cs="Times New Roman"/>
          <w:sz w:val="24"/>
          <w:szCs w:val="24"/>
        </w:rPr>
        <w:t xml:space="preserve">Prace konkursowe (partytura, CD) należy dostarczyć  na adres: Katedra Kompozycji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660">
        <w:rPr>
          <w:rFonts w:ascii="Times New Roman" w:hAnsi="Times New Roman" w:cs="Times New Roman"/>
          <w:sz w:val="24"/>
          <w:szCs w:val="24"/>
        </w:rPr>
        <w:t xml:space="preserve">z dopiskiem " Konkurs Kompozytorski" na  adres: Akademia Muzyczna im. I.J. Paderewskiego w Poznaniu, ul. Św. Marcin 87, 61-808 Poznań do dnia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00066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00660">
        <w:rPr>
          <w:rFonts w:ascii="Times New Roman" w:hAnsi="Times New Roman" w:cs="Times New Roman"/>
          <w:sz w:val="24"/>
          <w:szCs w:val="24"/>
        </w:rPr>
        <w:t>.2015 roku (decyduje data  stempla pocztowego).</w:t>
      </w:r>
    </w:p>
    <w:p w:rsidR="00000660" w:rsidRPr="00000660" w:rsidRDefault="00000660" w:rsidP="00000660">
      <w:pPr>
        <w:rPr>
          <w:rFonts w:ascii="Times New Roman" w:hAnsi="Times New Roman" w:cs="Times New Roman"/>
          <w:sz w:val="24"/>
          <w:szCs w:val="24"/>
        </w:rPr>
      </w:pPr>
    </w:p>
    <w:p w:rsidR="00000660" w:rsidRPr="00000660" w:rsidRDefault="00000660" w:rsidP="00000660">
      <w:pPr>
        <w:rPr>
          <w:rFonts w:ascii="Times New Roman" w:hAnsi="Times New Roman" w:cs="Times New Roman"/>
          <w:sz w:val="24"/>
          <w:szCs w:val="24"/>
        </w:rPr>
      </w:pPr>
      <w:r w:rsidRPr="00000660">
        <w:rPr>
          <w:rFonts w:ascii="Times New Roman" w:hAnsi="Times New Roman" w:cs="Times New Roman"/>
          <w:sz w:val="24"/>
          <w:szCs w:val="24"/>
        </w:rPr>
        <w:t>§ 10.</w:t>
      </w:r>
    </w:p>
    <w:p w:rsidR="00000660" w:rsidRPr="00000660" w:rsidRDefault="00000660" w:rsidP="00000660">
      <w:pPr>
        <w:rPr>
          <w:rFonts w:ascii="Times New Roman" w:hAnsi="Times New Roman" w:cs="Times New Roman"/>
          <w:sz w:val="24"/>
          <w:szCs w:val="24"/>
        </w:rPr>
      </w:pPr>
      <w:r w:rsidRPr="00000660">
        <w:rPr>
          <w:rFonts w:ascii="Times New Roman" w:hAnsi="Times New Roman" w:cs="Times New Roman"/>
          <w:sz w:val="24"/>
          <w:szCs w:val="24"/>
        </w:rPr>
        <w:lastRenderedPageBreak/>
        <w:t xml:space="preserve">Oceny nadesłanych kompozycji dokona  Jury składające się kompozytorów i perkusistów obu Katedr. </w:t>
      </w:r>
      <w:r w:rsidR="00F53BB5">
        <w:rPr>
          <w:rFonts w:ascii="Times New Roman" w:hAnsi="Times New Roman" w:cs="Times New Roman"/>
          <w:sz w:val="24"/>
          <w:szCs w:val="24"/>
        </w:rPr>
        <w:t>Werdykt Jury jest niepodważalny.</w:t>
      </w:r>
      <w:r w:rsidRPr="00000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660" w:rsidRPr="00000660" w:rsidRDefault="00000660" w:rsidP="00000660">
      <w:pPr>
        <w:rPr>
          <w:rFonts w:ascii="Times New Roman" w:hAnsi="Times New Roman" w:cs="Times New Roman"/>
          <w:sz w:val="24"/>
          <w:szCs w:val="24"/>
        </w:rPr>
      </w:pPr>
    </w:p>
    <w:p w:rsidR="00000660" w:rsidRPr="00000660" w:rsidRDefault="00000660" w:rsidP="00000660">
      <w:pPr>
        <w:rPr>
          <w:rFonts w:ascii="Times New Roman" w:hAnsi="Times New Roman" w:cs="Times New Roman"/>
          <w:sz w:val="24"/>
          <w:szCs w:val="24"/>
        </w:rPr>
      </w:pPr>
      <w:r w:rsidRPr="00000660">
        <w:rPr>
          <w:rFonts w:ascii="Times New Roman" w:hAnsi="Times New Roman" w:cs="Times New Roman"/>
          <w:sz w:val="24"/>
          <w:szCs w:val="24"/>
        </w:rPr>
        <w:t>§ 11.</w:t>
      </w:r>
    </w:p>
    <w:p w:rsidR="00000660" w:rsidRPr="00000660" w:rsidRDefault="00000660" w:rsidP="00000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Jury wyłoni jeden zwycięski utwór, który stanie się utworem obligatoryjnym w I etapie Konkursu Perkusyjnego</w:t>
      </w:r>
      <w:r w:rsidRPr="000006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Utwór zostanie wydany drukiem.</w:t>
      </w:r>
    </w:p>
    <w:p w:rsidR="00000660" w:rsidRPr="00000660" w:rsidRDefault="00000660" w:rsidP="00000660">
      <w:pPr>
        <w:rPr>
          <w:rFonts w:ascii="Times New Roman" w:hAnsi="Times New Roman" w:cs="Times New Roman"/>
          <w:sz w:val="24"/>
          <w:szCs w:val="24"/>
        </w:rPr>
      </w:pPr>
    </w:p>
    <w:p w:rsidR="00000660" w:rsidRPr="00000660" w:rsidRDefault="00000660" w:rsidP="00000660">
      <w:pPr>
        <w:rPr>
          <w:rFonts w:ascii="Times New Roman" w:hAnsi="Times New Roman" w:cs="Times New Roman"/>
          <w:sz w:val="24"/>
          <w:szCs w:val="24"/>
        </w:rPr>
      </w:pPr>
      <w:r w:rsidRPr="00000660">
        <w:rPr>
          <w:rFonts w:ascii="Times New Roman" w:hAnsi="Times New Roman" w:cs="Times New Roman"/>
          <w:sz w:val="24"/>
          <w:szCs w:val="24"/>
        </w:rPr>
        <w:t>§ 12.</w:t>
      </w:r>
    </w:p>
    <w:p w:rsidR="00000660" w:rsidRPr="00000660" w:rsidRDefault="00000660" w:rsidP="00000660">
      <w:pPr>
        <w:rPr>
          <w:rFonts w:ascii="Times New Roman" w:hAnsi="Times New Roman" w:cs="Times New Roman"/>
          <w:sz w:val="24"/>
          <w:szCs w:val="24"/>
        </w:rPr>
      </w:pPr>
      <w:r w:rsidRPr="00000660">
        <w:rPr>
          <w:rFonts w:ascii="Times New Roman" w:hAnsi="Times New Roman" w:cs="Times New Roman"/>
          <w:sz w:val="24"/>
          <w:szCs w:val="24"/>
        </w:rPr>
        <w:t xml:space="preserve">Termin rozstrzygnięcia konkursu przewiduje się na dzień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0006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07.</w:t>
      </w:r>
      <w:r w:rsidRPr="00000660">
        <w:rPr>
          <w:rFonts w:ascii="Times New Roman" w:hAnsi="Times New Roman" w:cs="Times New Roman"/>
          <w:sz w:val="24"/>
          <w:szCs w:val="24"/>
        </w:rPr>
        <w:t>2015.</w:t>
      </w:r>
    </w:p>
    <w:p w:rsidR="00000660" w:rsidRPr="00000660" w:rsidRDefault="00000660" w:rsidP="00000660">
      <w:pPr>
        <w:rPr>
          <w:rFonts w:ascii="Times New Roman" w:hAnsi="Times New Roman" w:cs="Times New Roman"/>
          <w:sz w:val="24"/>
          <w:szCs w:val="24"/>
        </w:rPr>
      </w:pPr>
    </w:p>
    <w:p w:rsidR="00000660" w:rsidRPr="00000660" w:rsidRDefault="00000660" w:rsidP="00000660">
      <w:pPr>
        <w:rPr>
          <w:rFonts w:ascii="Times New Roman" w:hAnsi="Times New Roman" w:cs="Times New Roman"/>
          <w:sz w:val="24"/>
          <w:szCs w:val="24"/>
        </w:rPr>
      </w:pPr>
    </w:p>
    <w:p w:rsidR="00000660" w:rsidRPr="00000660" w:rsidRDefault="00000660" w:rsidP="00000660">
      <w:pPr>
        <w:rPr>
          <w:rFonts w:ascii="Times New Roman" w:hAnsi="Times New Roman" w:cs="Times New Roman"/>
          <w:sz w:val="24"/>
          <w:szCs w:val="24"/>
        </w:rPr>
      </w:pPr>
      <w:r w:rsidRPr="00000660">
        <w:rPr>
          <w:rFonts w:ascii="Times New Roman" w:hAnsi="Times New Roman" w:cs="Times New Roman"/>
          <w:sz w:val="24"/>
          <w:szCs w:val="24"/>
        </w:rPr>
        <w:t>§ 13.</w:t>
      </w:r>
    </w:p>
    <w:p w:rsidR="00000660" w:rsidRPr="00000660" w:rsidRDefault="00000660" w:rsidP="00000660">
      <w:pPr>
        <w:rPr>
          <w:rFonts w:ascii="Times New Roman" w:hAnsi="Times New Roman" w:cs="Times New Roman"/>
          <w:sz w:val="24"/>
          <w:szCs w:val="24"/>
        </w:rPr>
      </w:pPr>
      <w:r w:rsidRPr="00000660">
        <w:rPr>
          <w:rFonts w:ascii="Times New Roman" w:hAnsi="Times New Roman" w:cs="Times New Roman"/>
          <w:sz w:val="24"/>
          <w:szCs w:val="24"/>
        </w:rPr>
        <w:t>Przystąpienie do Konkursu jest jednoznaczne z akceptacją niniejszego regulaminu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660" w:rsidRPr="00000660" w:rsidRDefault="00000660">
      <w:pPr>
        <w:rPr>
          <w:rFonts w:ascii="Times New Roman" w:hAnsi="Times New Roman" w:cs="Times New Roman"/>
          <w:sz w:val="24"/>
          <w:szCs w:val="24"/>
        </w:rPr>
      </w:pPr>
    </w:p>
    <w:sectPr w:rsidR="00000660" w:rsidRPr="00000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00660"/>
    <w:rsid w:val="00000660"/>
    <w:rsid w:val="00F5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Zbinia</dc:creator>
  <cp:lastModifiedBy>Zbinia</cp:lastModifiedBy>
  <cp:revision>1</cp:revision>
  <dcterms:created xsi:type="dcterms:W3CDTF">2015-02-08T18:20:00Z</dcterms:created>
  <dcterms:modified xsi:type="dcterms:W3CDTF">2015-02-08T18:31:00Z</dcterms:modified>
</cp:coreProperties>
</file>